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C4" w:rsidRDefault="00DA75C4" w:rsidP="00DA75C4">
      <w:pPr>
        <w:ind w:firstLine="0"/>
        <w:jc w:val="center"/>
        <w:rPr>
          <w:noProof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C4" w:rsidRDefault="00DA75C4" w:rsidP="00DA75C4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DA75C4" w:rsidRDefault="00DA75C4" w:rsidP="00DA75C4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 xml:space="preserve">ДД месяц </w:t>
      </w:r>
      <w:smartTag w:uri="urn:schemas-microsoft-com:office:smarttags" w:element="metricconverter">
        <w:smartTagPr>
          <w:attr w:name="ProductID" w:val="2015 г"/>
        </w:smartTagPr>
        <w:r>
          <w:rPr>
            <w:lang w:val="ru-RU"/>
          </w:rPr>
          <w:t>2015 г</w:t>
        </w:r>
      </w:smartTag>
      <w:r>
        <w:rPr>
          <w:lang w:val="ru-RU"/>
        </w:rPr>
        <w:t>.</w:t>
      </w:r>
      <w:r>
        <w:rPr>
          <w:lang w:val="ru-RU"/>
        </w:rPr>
        <w:tab/>
        <w:t>с. Уват</w:t>
      </w:r>
      <w:r>
        <w:rPr>
          <w:lang w:val="ru-RU"/>
        </w:rPr>
        <w:tab/>
        <w:t>№</w:t>
      </w:r>
      <w:r>
        <w:rPr>
          <w:lang w:val="ru-RU"/>
        </w:rPr>
        <w:fldChar w:fldCharType="begin"/>
      </w:r>
      <w:r>
        <w:rPr>
          <w:lang w:val="ru-RU"/>
        </w:rPr>
        <w:instrText xml:space="preserve"> DOCPROPERTY "№ документа" \* MERGEFORMAT </w:instrText>
      </w:r>
      <w:r>
        <w:rPr>
          <w:lang w:val="ru-RU"/>
        </w:rPr>
        <w:fldChar w:fldCharType="separate"/>
      </w:r>
      <w:r>
        <w:rPr>
          <w:lang w:val="ru-RU"/>
        </w:rPr>
        <w:t>[№ документа]</w:t>
      </w:r>
      <w:r>
        <w:rPr>
          <w:lang w:val="ru-RU"/>
        </w:rPr>
        <w:fldChar w:fldCharType="end"/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jc w:val="center"/>
        <w:rPr>
          <w:lang w:val="ru-RU"/>
        </w:rPr>
      </w:pPr>
      <w:r>
        <w:rPr>
          <w:lang w:val="ru-RU"/>
        </w:rPr>
        <w:t>О внесении изменений в постановление главы администрации Уватского муниципального района от 04.05.2012 № 38 «Об организации деятельности антитеррористической комиссии Уватского муниципального района»</w:t>
      </w:r>
    </w:p>
    <w:p w:rsidR="00DA75C4" w:rsidRDefault="00DA75C4" w:rsidP="00DA75C4">
      <w:pPr>
        <w:jc w:val="center"/>
        <w:rPr>
          <w:lang w:val="ru-RU"/>
        </w:rPr>
      </w:pPr>
    </w:p>
    <w:p w:rsidR="00DA75C4" w:rsidRDefault="00DA75C4" w:rsidP="00DA75C4">
      <w:pPr>
        <w:rPr>
          <w:lang w:val="ru-RU"/>
        </w:rPr>
      </w:pPr>
      <w:r>
        <w:rPr>
          <w:lang w:val="ru-RU"/>
        </w:rPr>
        <w:t xml:space="preserve">      В соответствии с Федеральным Законом от 06.03.2006 № 35-ФЗ «О противодействии терроризму», Указа Президента Российской Федерации от 15.02.2006 № 116 «О мерах по противодействию терроризму», распоряжения Губернатора Тюменской области от 17.10.2006 № 54-р «Об организации деятельности антитеррористической комиссии Тюменской области, Уставом Уватского муниципального района Тюменской области:</w:t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  <w:r>
        <w:rPr>
          <w:lang w:val="ru-RU"/>
        </w:rPr>
        <w:t>1. Внести в постановление главы администрации Уватского муниципального района от 04.05.2012 № 38 «Об организации деятельности антитеррористической комиссии Уватского муниципального района» следующие изменения:</w:t>
      </w:r>
    </w:p>
    <w:p w:rsidR="00DA75C4" w:rsidRDefault="00DA75C4" w:rsidP="00DA75C4">
      <w:pPr>
        <w:rPr>
          <w:lang w:val="ru-RU"/>
        </w:rPr>
      </w:pPr>
      <w:r>
        <w:rPr>
          <w:lang w:val="ru-RU"/>
        </w:rPr>
        <w:tab/>
        <w:t>а) преамбулу постановления изложить в следующей редакции:</w:t>
      </w:r>
    </w:p>
    <w:p w:rsidR="00DA75C4" w:rsidRDefault="00DA75C4" w:rsidP="00DA75C4">
      <w:pPr>
        <w:pStyle w:val="1"/>
        <w:ind w:firstLine="540"/>
        <w:rPr>
          <w:rFonts w:cs="Arial"/>
          <w:b w:val="0"/>
          <w:noProof/>
          <w:sz w:val="26"/>
          <w:szCs w:val="26"/>
          <w:lang w:val="ru-RU"/>
        </w:rPr>
      </w:pPr>
      <w:r>
        <w:rPr>
          <w:b w:val="0"/>
          <w:sz w:val="26"/>
          <w:lang w:val="ru-RU"/>
        </w:rPr>
        <w:t>«В соответствии с Федеральным Законом от 06.03.2006 № 35-ФЗ «О противодействии терроризму», Указа Президента Российской Федерации от 15.02.2006 № 116 «О мерах по противодействию терроризму», распоряжения Губернатора Тюменской области от 17.10.2006 № 54-р «Об организации деятельности антитеррористической комиссии Тюменской области, Уставом Уватского муниципального района Тюменской области</w:t>
      </w:r>
      <w:r>
        <w:rPr>
          <w:rFonts w:cs="Arial"/>
          <w:b w:val="0"/>
          <w:noProof/>
          <w:sz w:val="26"/>
          <w:szCs w:val="26"/>
          <w:lang w:val="ru-RU"/>
        </w:rPr>
        <w:t>»;</w:t>
      </w:r>
    </w:p>
    <w:p w:rsidR="00DA75C4" w:rsidRDefault="00DA75C4" w:rsidP="00DA75C4">
      <w:pPr>
        <w:pStyle w:val="1"/>
        <w:ind w:firstLine="540"/>
        <w:rPr>
          <w:b w:val="0"/>
          <w:sz w:val="26"/>
          <w:lang w:val="ru-RU"/>
        </w:rPr>
      </w:pPr>
      <w:r>
        <w:rPr>
          <w:rFonts w:cs="Arial"/>
          <w:b w:val="0"/>
          <w:noProof/>
          <w:sz w:val="26"/>
          <w:szCs w:val="26"/>
          <w:lang w:val="ru-RU"/>
        </w:rPr>
        <w:t>б) п</w:t>
      </w:r>
      <w:r>
        <w:rPr>
          <w:b w:val="0"/>
          <w:sz w:val="26"/>
          <w:lang w:val="ru-RU"/>
        </w:rPr>
        <w:t>риложение № 1 к постановлению изложить в редакции согласно приложению к настоящему постановлению;</w:t>
      </w:r>
    </w:p>
    <w:p w:rsidR="00DA75C4" w:rsidRDefault="00DA75C4" w:rsidP="00DA75C4">
      <w:pPr>
        <w:pStyle w:val="1"/>
        <w:ind w:firstLine="540"/>
        <w:rPr>
          <w:sz w:val="26"/>
          <w:lang w:val="ru-RU"/>
        </w:rPr>
      </w:pPr>
      <w:r>
        <w:rPr>
          <w:b w:val="0"/>
          <w:sz w:val="26"/>
          <w:lang w:val="ru-RU"/>
        </w:rPr>
        <w:t>в) приложение 2 к постановлению изложить в редакции согласно приложению к настоящему постановлению</w:t>
      </w:r>
      <w:r>
        <w:rPr>
          <w:sz w:val="26"/>
          <w:lang w:val="ru-RU"/>
        </w:rPr>
        <w:t>.</w:t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pStyle w:val="a3"/>
        <w:jc w:val="both"/>
        <w:rPr>
          <w:rFonts w:ascii="Arial" w:hAnsi="Arial"/>
          <w:sz w:val="26"/>
          <w:szCs w:val="28"/>
        </w:rPr>
      </w:pPr>
      <w:r>
        <w:rPr>
          <w:rFonts w:ascii="Arial" w:hAnsi="Arial"/>
          <w:sz w:val="26"/>
          <w:szCs w:val="28"/>
        </w:rPr>
        <w:t xml:space="preserve">         2. Организационному отделу администрации Уватского муниципального района (Герасимова Е.Ю.) настоящее постановление:</w:t>
      </w:r>
    </w:p>
    <w:p w:rsidR="00DA75C4" w:rsidRDefault="00DA75C4" w:rsidP="00DA75C4">
      <w:pPr>
        <w:pStyle w:val="a3"/>
        <w:ind w:firstLine="708"/>
        <w:jc w:val="both"/>
        <w:rPr>
          <w:rFonts w:ascii="Arial" w:hAnsi="Arial"/>
          <w:sz w:val="26"/>
          <w:szCs w:val="28"/>
        </w:rPr>
      </w:pPr>
      <w:r>
        <w:rPr>
          <w:rFonts w:ascii="Arial" w:hAnsi="Arial"/>
          <w:sz w:val="26"/>
          <w:szCs w:val="28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DA75C4" w:rsidRDefault="00DA75C4" w:rsidP="00DA75C4">
      <w:pPr>
        <w:pStyle w:val="a3"/>
        <w:ind w:firstLine="708"/>
        <w:jc w:val="both"/>
        <w:rPr>
          <w:rFonts w:ascii="Arial" w:hAnsi="Arial"/>
          <w:sz w:val="26"/>
          <w:szCs w:val="28"/>
        </w:rPr>
      </w:pPr>
      <w:r>
        <w:rPr>
          <w:rFonts w:ascii="Arial" w:hAnsi="Arial"/>
          <w:sz w:val="26"/>
          <w:szCs w:val="28"/>
        </w:rPr>
        <w:lastRenderedPageBreak/>
        <w:t>б) разместить на сайте Уватского муниципального района в сети Интернет.</w:t>
      </w:r>
    </w:p>
    <w:p w:rsidR="00DA75C4" w:rsidRDefault="00DA75C4" w:rsidP="00DA75C4">
      <w:pPr>
        <w:pStyle w:val="a3"/>
        <w:jc w:val="both"/>
        <w:rPr>
          <w:rFonts w:ascii="Arial" w:hAnsi="Arial"/>
          <w:sz w:val="26"/>
          <w:szCs w:val="28"/>
        </w:rPr>
      </w:pPr>
      <w:r>
        <w:rPr>
          <w:rFonts w:ascii="Arial" w:hAnsi="Arial"/>
          <w:sz w:val="26"/>
          <w:szCs w:val="28"/>
        </w:rPr>
        <w:t xml:space="preserve">         3. Настоящее постановление вступает в силу со дня его обнародования.</w:t>
      </w:r>
    </w:p>
    <w:p w:rsidR="00DA75C4" w:rsidRDefault="00DA75C4" w:rsidP="00DA75C4">
      <w:pPr>
        <w:ind w:firstLine="390"/>
        <w:rPr>
          <w:szCs w:val="28"/>
          <w:lang w:val="ru-RU"/>
        </w:rPr>
      </w:pPr>
      <w:r>
        <w:rPr>
          <w:szCs w:val="28"/>
          <w:lang w:val="ru-RU"/>
        </w:rPr>
        <w:t xml:space="preserve">   4. Контроль за исполнением настоящего постановления возложить на первого заместителя главы администрации Уватского муниципального района.</w:t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  <w:r>
        <w:rPr>
          <w:lang w:val="ru-RU"/>
        </w:rPr>
        <w:t>Глава района</w:t>
      </w:r>
      <w:r>
        <w:rPr>
          <w:lang w:val="ru-RU"/>
        </w:rPr>
        <w:tab/>
        <w:t>А.М. Тулупов</w:t>
      </w: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tabs>
          <w:tab w:val="right" w:pos="9639"/>
        </w:tabs>
        <w:rPr>
          <w:lang w:val="ru-RU"/>
        </w:rPr>
      </w:pPr>
    </w:p>
    <w:p w:rsidR="00DA75C4" w:rsidRDefault="00DA75C4" w:rsidP="00DA75C4">
      <w:pPr>
        <w:jc w:val="right"/>
        <w:rPr>
          <w:lang w:val="ru-RU"/>
        </w:rPr>
      </w:pPr>
    </w:p>
    <w:p w:rsidR="00DA75C4" w:rsidRDefault="00DA75C4" w:rsidP="00DA75C4">
      <w:pPr>
        <w:jc w:val="right"/>
        <w:rPr>
          <w:lang w:val="ru-RU"/>
        </w:rPr>
      </w:pPr>
    </w:p>
    <w:p w:rsidR="00DA75C4" w:rsidRDefault="00DA75C4" w:rsidP="00DA75C4">
      <w:pPr>
        <w:jc w:val="right"/>
        <w:rPr>
          <w:lang w:val="ru-RU"/>
        </w:rPr>
      </w:pPr>
    </w:p>
    <w:p w:rsidR="00DA75C4" w:rsidRDefault="00DA75C4" w:rsidP="00DA75C4">
      <w:pPr>
        <w:jc w:val="right"/>
        <w:rPr>
          <w:lang w:val="ru-RU"/>
        </w:rPr>
      </w:pPr>
    </w:p>
    <w:p w:rsidR="00DA75C4" w:rsidRDefault="00DA75C4" w:rsidP="00DA75C4">
      <w:pPr>
        <w:jc w:val="right"/>
        <w:rPr>
          <w:lang w:val="ru-RU"/>
        </w:rPr>
      </w:pPr>
      <w:r>
        <w:rPr>
          <w:lang w:val="ru-RU"/>
        </w:rPr>
        <w:t xml:space="preserve">Приложение № 1 </w:t>
      </w:r>
    </w:p>
    <w:p w:rsidR="00DA75C4" w:rsidRDefault="00DA75C4" w:rsidP="00DA75C4">
      <w:pPr>
        <w:jc w:val="right"/>
        <w:rPr>
          <w:lang w:val="ru-RU"/>
        </w:rPr>
      </w:pPr>
      <w:r>
        <w:rPr>
          <w:lang w:val="ru-RU"/>
        </w:rPr>
        <w:t xml:space="preserve"> к постановлению администрации                                                                                                                                                             Уватского муниципального района</w:t>
      </w:r>
    </w:p>
    <w:p w:rsidR="00DA75C4" w:rsidRDefault="00DA75C4" w:rsidP="00DA75C4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от. №      </w:t>
      </w: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pacing w:val="-4"/>
          <w:szCs w:val="28"/>
          <w:lang w:val="ru-RU"/>
        </w:rPr>
        <w:t>ПОЛОЖЕНИЕ</w:t>
      </w:r>
    </w:p>
    <w:p w:rsidR="00DA75C4" w:rsidRDefault="00DA75C4" w:rsidP="00DA75C4">
      <w:pPr>
        <w:shd w:val="clear" w:color="auto" w:fill="FFFFFF"/>
        <w:ind w:firstLine="1116"/>
        <w:jc w:val="center"/>
        <w:rPr>
          <w:b/>
          <w:bCs/>
          <w:color w:val="000000"/>
          <w:spacing w:val="-2"/>
          <w:szCs w:val="28"/>
          <w:lang w:val="ru-RU"/>
        </w:rPr>
      </w:pPr>
      <w:r>
        <w:rPr>
          <w:b/>
          <w:bCs/>
          <w:color w:val="000000"/>
          <w:spacing w:val="-1"/>
          <w:szCs w:val="28"/>
          <w:lang w:val="ru-RU"/>
        </w:rPr>
        <w:t xml:space="preserve">об антитеррористической комиссии </w:t>
      </w:r>
      <w:r>
        <w:rPr>
          <w:b/>
          <w:bCs/>
          <w:color w:val="000000"/>
          <w:spacing w:val="-2"/>
          <w:szCs w:val="28"/>
          <w:lang w:val="ru-RU"/>
        </w:rPr>
        <w:t>Уватского</w:t>
      </w:r>
    </w:p>
    <w:p w:rsidR="00DA75C4" w:rsidRDefault="00DA75C4" w:rsidP="00DA75C4">
      <w:pPr>
        <w:shd w:val="clear" w:color="auto" w:fill="FFFFFF"/>
        <w:ind w:firstLine="1116"/>
        <w:jc w:val="center"/>
        <w:rPr>
          <w:b/>
          <w:bCs/>
          <w:color w:val="000000"/>
          <w:spacing w:val="-2"/>
          <w:szCs w:val="28"/>
          <w:lang w:val="ru-RU"/>
        </w:rPr>
      </w:pPr>
      <w:r>
        <w:rPr>
          <w:b/>
          <w:bCs/>
          <w:color w:val="000000"/>
          <w:spacing w:val="-2"/>
          <w:szCs w:val="28"/>
          <w:lang w:val="ru-RU"/>
        </w:rPr>
        <w:t>муниципального района Тюменской области</w:t>
      </w:r>
    </w:p>
    <w:p w:rsidR="00DA75C4" w:rsidRDefault="00DA75C4" w:rsidP="00DA75C4">
      <w:pPr>
        <w:shd w:val="clear" w:color="auto" w:fill="FFFFFF"/>
        <w:ind w:firstLine="1116"/>
        <w:jc w:val="center"/>
        <w:rPr>
          <w:lang w:val="ru-RU"/>
        </w:rPr>
      </w:pPr>
    </w:p>
    <w:p w:rsidR="00DA75C4" w:rsidRDefault="00DA75C4" w:rsidP="00DA75C4">
      <w:pPr>
        <w:shd w:val="clear" w:color="auto" w:fill="FFFFFF"/>
        <w:tabs>
          <w:tab w:val="left" w:pos="1188"/>
        </w:tabs>
        <w:ind w:firstLine="562"/>
        <w:rPr>
          <w:lang w:val="ru-RU"/>
        </w:rPr>
      </w:pPr>
      <w:r>
        <w:rPr>
          <w:b/>
          <w:bCs/>
          <w:color w:val="000000"/>
          <w:spacing w:val="-28"/>
          <w:szCs w:val="28"/>
          <w:lang w:val="ru-RU"/>
        </w:rPr>
        <w:t>1</w:t>
      </w:r>
      <w:r>
        <w:rPr>
          <w:color w:val="000000"/>
          <w:spacing w:val="-28"/>
          <w:szCs w:val="28"/>
          <w:lang w:val="ru-RU"/>
        </w:rPr>
        <w:t>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2"/>
          <w:szCs w:val="28"/>
          <w:lang w:val="ru-RU"/>
        </w:rPr>
        <w:t xml:space="preserve">Антитеррористическая     комиссия     Уватского </w:t>
      </w:r>
      <w:r>
        <w:rPr>
          <w:color w:val="000000"/>
          <w:spacing w:val="-7"/>
          <w:szCs w:val="28"/>
          <w:lang w:val="ru-RU"/>
        </w:rPr>
        <w:t xml:space="preserve">муниципального района Тюменской области (далее - комиссия) является </w:t>
      </w:r>
      <w:r>
        <w:rPr>
          <w:color w:val="000000"/>
          <w:spacing w:val="-2"/>
          <w:szCs w:val="28"/>
          <w:lang w:val="ru-RU"/>
        </w:rPr>
        <w:t>органом,    осуществляющим    координацию    деятельности    органов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zCs w:val="28"/>
          <w:lang w:val="ru-RU"/>
        </w:rPr>
        <w:t>местного     самоуправления     по     профилактике     терроризма     и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7"/>
          <w:szCs w:val="28"/>
          <w:lang w:val="ru-RU"/>
        </w:rPr>
        <w:t>экстремизма, а также минимизации и ликвидации последствий его</w:t>
      </w:r>
      <w:r>
        <w:rPr>
          <w:color w:val="000000"/>
          <w:spacing w:val="7"/>
          <w:szCs w:val="28"/>
          <w:lang w:val="ru-RU"/>
        </w:rPr>
        <w:br/>
      </w:r>
      <w:r>
        <w:rPr>
          <w:color w:val="000000"/>
          <w:spacing w:val="-5"/>
          <w:szCs w:val="28"/>
          <w:lang w:val="ru-RU"/>
        </w:rPr>
        <w:t>проявлений.</w:t>
      </w:r>
    </w:p>
    <w:p w:rsidR="00DA75C4" w:rsidRDefault="00DA75C4" w:rsidP="00DA75C4">
      <w:pPr>
        <w:shd w:val="clear" w:color="auto" w:fill="FFFFFF"/>
        <w:tabs>
          <w:tab w:val="left" w:pos="650"/>
        </w:tabs>
        <w:rPr>
          <w:color w:val="000000"/>
          <w:spacing w:val="-11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</w:t>
      </w:r>
      <w:r>
        <w:rPr>
          <w:b/>
          <w:color w:val="000000"/>
          <w:szCs w:val="28"/>
          <w:lang w:val="ru-RU"/>
        </w:rPr>
        <w:t>2</w:t>
      </w:r>
      <w:r>
        <w:rPr>
          <w:color w:val="000000"/>
          <w:szCs w:val="28"/>
          <w:lang w:val="ru-RU"/>
        </w:rPr>
        <w:t>. Комиссия в своей деятельности руководствуется Конституцией</w:t>
      </w:r>
      <w:r>
        <w:rPr>
          <w:color w:val="000000"/>
          <w:szCs w:val="28"/>
          <w:lang w:val="ru-RU"/>
        </w:rPr>
        <w:br/>
        <w:t>Российской Федерации, федеральными конституционными законами,</w:t>
      </w:r>
      <w:r>
        <w:rPr>
          <w:color w:val="000000"/>
          <w:szCs w:val="28"/>
          <w:lang w:val="ru-RU"/>
        </w:rPr>
        <w:br/>
        <w:t>федеральными  законами,   указами  и  распоряжениями  Президента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Российской     Федерации,     постановлениями     и     распоряжениями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Правительства     Российской    Федерации,     иными    нормативными</w:t>
      </w:r>
      <w:r>
        <w:rPr>
          <w:color w:val="000000"/>
          <w:spacing w:val="-1"/>
          <w:szCs w:val="28"/>
          <w:lang w:val="ru-RU"/>
        </w:rPr>
        <w:br/>
        <w:t>правовыми актами Российской Федерации, законами и нормативными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5"/>
          <w:szCs w:val="28"/>
          <w:lang w:val="ru-RU"/>
        </w:rPr>
        <w:t>правовыми актами Тюменской области, решениями Национального</w:t>
      </w:r>
      <w:r>
        <w:rPr>
          <w:color w:val="000000"/>
          <w:spacing w:val="5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антитеррористического   комитета,   антитеррористической   комиссии</w:t>
      </w:r>
      <w:r>
        <w:rPr>
          <w:color w:val="000000"/>
          <w:spacing w:val="-1"/>
          <w:szCs w:val="28"/>
          <w:lang w:val="ru-RU"/>
        </w:rPr>
        <w:br/>
        <w:t>Тюменской области, а также настоящим Положением.</w:t>
      </w:r>
    </w:p>
    <w:p w:rsidR="00DA75C4" w:rsidRDefault="00DA75C4" w:rsidP="00DA75C4">
      <w:pPr>
        <w:shd w:val="clear" w:color="auto" w:fill="FFFFFF"/>
        <w:rPr>
          <w:lang w:val="ru-RU"/>
        </w:rPr>
      </w:pPr>
      <w:r>
        <w:rPr>
          <w:color w:val="000000"/>
          <w:szCs w:val="28"/>
          <w:lang w:val="ru-RU"/>
        </w:rPr>
        <w:t xml:space="preserve">      </w:t>
      </w:r>
      <w:r>
        <w:rPr>
          <w:b/>
          <w:color w:val="000000"/>
          <w:szCs w:val="28"/>
          <w:lang w:val="ru-RU"/>
        </w:rPr>
        <w:t>3</w:t>
      </w:r>
      <w:r>
        <w:rPr>
          <w:color w:val="000000"/>
          <w:szCs w:val="28"/>
          <w:lang w:val="ru-RU"/>
        </w:rPr>
        <w:t>. Комиссия осуществляет свою деятельность во взаимодействии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с       антитеррористической       комиссией       Тюменской       области,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2"/>
          <w:szCs w:val="28"/>
          <w:lang w:val="ru-RU"/>
        </w:rPr>
        <w:t>территориальными органами федеральных органов исполнительной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 xml:space="preserve">власти,    органами    государственной   власти   Тюменской   области, </w:t>
      </w:r>
      <w:r>
        <w:rPr>
          <w:color w:val="000000"/>
          <w:spacing w:val="-2"/>
          <w:szCs w:val="28"/>
          <w:lang w:val="ru-RU"/>
        </w:rPr>
        <w:t>органами местного самоуправления, организациями и общественными объединениями.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b/>
          <w:lang w:val="ru-RU"/>
        </w:rPr>
      </w:pPr>
      <w:r>
        <w:rPr>
          <w:b/>
          <w:color w:val="000000"/>
          <w:spacing w:val="-9"/>
          <w:szCs w:val="28"/>
          <w:lang w:val="ru-RU"/>
        </w:rPr>
        <w:t xml:space="preserve">       4.</w:t>
      </w:r>
      <w:r>
        <w:rPr>
          <w:b/>
          <w:color w:val="000000"/>
          <w:szCs w:val="28"/>
          <w:lang w:val="ru-RU"/>
        </w:rPr>
        <w:tab/>
        <w:t>Основными задачами Комиссии являются:</w:t>
      </w:r>
    </w:p>
    <w:p w:rsidR="00DA75C4" w:rsidRDefault="00DA75C4" w:rsidP="00DA75C4">
      <w:pPr>
        <w:shd w:val="clear" w:color="auto" w:fill="FFFFFF"/>
        <w:tabs>
          <w:tab w:val="left" w:pos="1440"/>
        </w:tabs>
        <w:ind w:hanging="22"/>
        <w:rPr>
          <w:lang w:val="ru-RU"/>
        </w:rPr>
      </w:pPr>
      <w:r>
        <w:rPr>
          <w:color w:val="000000"/>
          <w:spacing w:val="-9"/>
          <w:szCs w:val="28"/>
          <w:lang w:val="ru-RU"/>
        </w:rPr>
        <w:t xml:space="preserve">      4.1</w:t>
      </w:r>
      <w:r>
        <w:rPr>
          <w:color w:val="000000"/>
          <w:szCs w:val="28"/>
          <w:lang w:val="ru-RU"/>
        </w:rPr>
        <w:t xml:space="preserve"> У</w:t>
      </w:r>
      <w:r>
        <w:rPr>
          <w:color w:val="000000"/>
          <w:spacing w:val="6"/>
          <w:szCs w:val="28"/>
          <w:lang w:val="ru-RU"/>
        </w:rPr>
        <w:t xml:space="preserve">частие в реализации на территории Уватского муниципального района Тюменской области </w:t>
      </w:r>
      <w:r>
        <w:rPr>
          <w:color w:val="000000"/>
          <w:spacing w:val="3"/>
          <w:szCs w:val="28"/>
          <w:lang w:val="ru-RU"/>
        </w:rPr>
        <w:t xml:space="preserve">государственной  политики  в  области  профилактики терроризма и </w:t>
      </w:r>
      <w:r>
        <w:rPr>
          <w:color w:val="000000"/>
          <w:szCs w:val="28"/>
          <w:lang w:val="ru-RU"/>
        </w:rPr>
        <w:t xml:space="preserve">экстремизма, а также подготовка предложений антитеррористической </w:t>
      </w:r>
      <w:r>
        <w:rPr>
          <w:color w:val="000000"/>
          <w:spacing w:val="-1"/>
          <w:szCs w:val="28"/>
          <w:lang w:val="ru-RU"/>
        </w:rPr>
        <w:t xml:space="preserve">комиссии        Уватского муниципального района        по        совершенствованию законодательства Российской Федерации и Тюменской области в этой </w:t>
      </w:r>
      <w:r>
        <w:rPr>
          <w:color w:val="000000"/>
          <w:spacing w:val="-6"/>
          <w:szCs w:val="28"/>
          <w:lang w:val="ru-RU"/>
        </w:rPr>
        <w:t>сфере;</w:t>
      </w:r>
    </w:p>
    <w:p w:rsidR="00DA75C4" w:rsidRDefault="00DA75C4" w:rsidP="00DA75C4">
      <w:pPr>
        <w:shd w:val="clear" w:color="auto" w:fill="FFFFFF"/>
        <w:tabs>
          <w:tab w:val="left" w:pos="1440"/>
        </w:tabs>
        <w:ind w:hanging="22"/>
        <w:rPr>
          <w:lang w:val="ru-RU"/>
        </w:rPr>
      </w:pPr>
      <w:r>
        <w:rPr>
          <w:color w:val="000000"/>
          <w:spacing w:val="-4"/>
          <w:szCs w:val="28"/>
          <w:lang w:val="ru-RU"/>
        </w:rPr>
        <w:t xml:space="preserve">     4.2.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pacing w:val="-1"/>
          <w:szCs w:val="28"/>
          <w:lang w:val="ru-RU"/>
        </w:rPr>
        <w:t>Мониторинг политических, социально-экономических и иных</w:t>
      </w:r>
      <w:r>
        <w:rPr>
          <w:color w:val="000000"/>
          <w:spacing w:val="-1"/>
          <w:szCs w:val="28"/>
          <w:lang w:val="ru-RU"/>
        </w:rPr>
        <w:br/>
        <w:t>процессов на территории муниципального образования, оказывающих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2"/>
          <w:szCs w:val="28"/>
          <w:lang w:val="ru-RU"/>
        </w:rPr>
        <w:t>влияние   на   ситуацию   в   области   профилактики   терроризма   и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экстремизма;</w:t>
      </w:r>
    </w:p>
    <w:p w:rsidR="00DA75C4" w:rsidRDefault="00DA75C4" w:rsidP="00DA75C4">
      <w:pPr>
        <w:shd w:val="clear" w:color="auto" w:fill="FFFFFF"/>
        <w:tabs>
          <w:tab w:val="left" w:pos="1440"/>
        </w:tabs>
        <w:ind w:firstLine="284"/>
        <w:rPr>
          <w:lang w:val="ru-RU"/>
        </w:rPr>
      </w:pPr>
      <w:r>
        <w:rPr>
          <w:color w:val="000000"/>
          <w:spacing w:val="-9"/>
          <w:szCs w:val="28"/>
          <w:lang w:val="ru-RU"/>
        </w:rPr>
        <w:t>4.3.</w:t>
      </w:r>
      <w:r>
        <w:rPr>
          <w:color w:val="000000"/>
          <w:szCs w:val="28"/>
          <w:lang w:val="ru-RU"/>
        </w:rPr>
        <w:t xml:space="preserve"> Разработка     мер     по     профилактике     терроризма     и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экстремизма,   устранению   причин   и   условий,   способствующих  их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1"/>
          <w:szCs w:val="28"/>
          <w:lang w:val="ru-RU"/>
        </w:rPr>
        <w:lastRenderedPageBreak/>
        <w:t>проявлениям,    обеспечению   защищенности   объектов  от возможных</w:t>
      </w:r>
      <w:r>
        <w:rPr>
          <w:color w:val="000000"/>
          <w:spacing w:val="1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террористических    посягательств,    а    также    по    минимизации    и</w:t>
      </w:r>
      <w:r>
        <w:rPr>
          <w:color w:val="000000"/>
          <w:spacing w:val="-1"/>
          <w:szCs w:val="28"/>
          <w:lang w:val="ru-RU"/>
        </w:rPr>
        <w:br/>
        <w:t>ликвидации   последствий   террористических   актов,   осуществление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zCs w:val="28"/>
          <w:lang w:val="ru-RU"/>
        </w:rPr>
        <w:t>контроля за реализацией этих мер;</w:t>
      </w:r>
    </w:p>
    <w:p w:rsidR="00DA75C4" w:rsidRDefault="00DA75C4" w:rsidP="00DA75C4">
      <w:pPr>
        <w:shd w:val="clear" w:color="auto" w:fill="FFFFFF"/>
        <w:tabs>
          <w:tab w:val="left" w:pos="1440"/>
        </w:tabs>
        <w:ind w:hanging="22"/>
        <w:rPr>
          <w:lang w:val="ru-RU"/>
        </w:rPr>
      </w:pPr>
      <w:r>
        <w:rPr>
          <w:color w:val="000000"/>
          <w:spacing w:val="-11"/>
          <w:szCs w:val="28"/>
          <w:lang w:val="ru-RU"/>
        </w:rPr>
        <w:t xml:space="preserve">    4.4.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pacing w:val="-2"/>
          <w:szCs w:val="28"/>
          <w:lang w:val="ru-RU"/>
        </w:rPr>
        <w:t>Анализ      эффективности      работы      органов     местного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zCs w:val="28"/>
          <w:lang w:val="ru-RU"/>
        </w:rPr>
        <w:t>самоуправления по профилактике терроризма и экстремизма, а также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4"/>
          <w:szCs w:val="28"/>
          <w:lang w:val="ru-RU"/>
        </w:rPr>
        <w:t>минимизации и ликвидации последствий их проявлений, подготовка</w:t>
      </w:r>
      <w:r>
        <w:rPr>
          <w:color w:val="000000"/>
          <w:spacing w:val="4"/>
          <w:szCs w:val="28"/>
          <w:lang w:val="ru-RU"/>
        </w:rPr>
        <w:br/>
      </w:r>
      <w:r>
        <w:rPr>
          <w:color w:val="000000"/>
          <w:szCs w:val="28"/>
          <w:lang w:val="ru-RU"/>
        </w:rPr>
        <w:t>решений Комиссии по совершенствованию этой работы;</w:t>
      </w:r>
    </w:p>
    <w:p w:rsidR="00DA75C4" w:rsidRDefault="00DA75C4" w:rsidP="00DA75C4">
      <w:pPr>
        <w:shd w:val="clear" w:color="auto" w:fill="FFFFFF"/>
        <w:tabs>
          <w:tab w:val="left" w:pos="1440"/>
        </w:tabs>
        <w:ind w:hanging="22"/>
        <w:rPr>
          <w:lang w:val="ru-RU"/>
        </w:rPr>
      </w:pPr>
      <w:r>
        <w:rPr>
          <w:color w:val="000000"/>
          <w:spacing w:val="-1"/>
          <w:szCs w:val="28"/>
          <w:lang w:val="ru-RU"/>
        </w:rPr>
        <w:t xml:space="preserve">     4.5.</w:t>
      </w:r>
      <w:r>
        <w:rPr>
          <w:color w:val="000000"/>
          <w:szCs w:val="28"/>
          <w:lang w:val="ru-RU"/>
        </w:rPr>
        <w:t xml:space="preserve"> С</w:t>
      </w:r>
      <w:r>
        <w:rPr>
          <w:color w:val="000000"/>
          <w:spacing w:val="1"/>
          <w:szCs w:val="28"/>
          <w:lang w:val="ru-RU"/>
        </w:rPr>
        <w:t>одействие и создание условий территориальным органам</w:t>
      </w:r>
      <w:r>
        <w:rPr>
          <w:color w:val="000000"/>
          <w:spacing w:val="1"/>
          <w:szCs w:val="28"/>
          <w:lang w:val="ru-RU"/>
        </w:rPr>
        <w:br/>
      </w:r>
      <w:r>
        <w:rPr>
          <w:color w:val="000000"/>
          <w:szCs w:val="28"/>
          <w:lang w:val="ru-RU"/>
        </w:rPr>
        <w:t>федеральных       органов       исполнительной       власти,       органам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исполнительной    власти   Тюменской    области,    органам    местного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самоуправления,   общественным  объединениям   и  организациям   в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2"/>
          <w:szCs w:val="28"/>
          <w:lang w:val="ru-RU"/>
        </w:rPr>
        <w:t>области профилактики и противодействия терроризму и экстремизму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zCs w:val="28"/>
          <w:lang w:val="ru-RU"/>
        </w:rPr>
        <w:t>на территории Уватского муниципального района;</w:t>
      </w:r>
    </w:p>
    <w:p w:rsidR="00DA75C4" w:rsidRDefault="00DA75C4" w:rsidP="00DA75C4">
      <w:pPr>
        <w:shd w:val="clear" w:color="auto" w:fill="FFFFFF"/>
        <w:tabs>
          <w:tab w:val="left" w:pos="1440"/>
        </w:tabs>
        <w:ind w:hanging="22"/>
        <w:rPr>
          <w:lang w:val="ru-RU"/>
        </w:rPr>
      </w:pPr>
      <w:r>
        <w:rPr>
          <w:color w:val="000000"/>
          <w:spacing w:val="-4"/>
          <w:szCs w:val="28"/>
          <w:lang w:val="ru-RU"/>
        </w:rPr>
        <w:t xml:space="preserve">     4.6.</w:t>
      </w:r>
      <w:r>
        <w:rPr>
          <w:color w:val="000000"/>
          <w:szCs w:val="28"/>
          <w:lang w:val="ru-RU"/>
        </w:rPr>
        <w:t xml:space="preserve"> П</w:t>
      </w:r>
      <w:r>
        <w:rPr>
          <w:color w:val="000000"/>
          <w:spacing w:val="2"/>
          <w:szCs w:val="28"/>
          <w:lang w:val="ru-RU"/>
        </w:rPr>
        <w:t>одготовка   предложений   по   обеспечению   социальной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защиты    лиц,    осуществляющих   борьбу   с   терроризмом    и   (или)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привлекаемых    к    этой   деятельности,    а    также    по   социальной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zCs w:val="28"/>
          <w:lang w:val="ru-RU"/>
        </w:rPr>
        <w:t>реабилитации лиц, пострадавших от террористических актов.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b/>
          <w:lang w:val="ru-RU"/>
        </w:rPr>
      </w:pPr>
      <w:r>
        <w:rPr>
          <w:color w:val="000000"/>
          <w:spacing w:val="-21"/>
          <w:szCs w:val="28"/>
          <w:lang w:val="ru-RU"/>
        </w:rPr>
        <w:t xml:space="preserve">       </w:t>
      </w:r>
      <w:r>
        <w:rPr>
          <w:b/>
          <w:color w:val="000000"/>
          <w:spacing w:val="-21"/>
          <w:szCs w:val="28"/>
          <w:lang w:val="ru-RU"/>
        </w:rPr>
        <w:t>5.</w:t>
      </w:r>
      <w:r>
        <w:rPr>
          <w:b/>
          <w:color w:val="000000"/>
          <w:szCs w:val="28"/>
          <w:lang w:val="ru-RU"/>
        </w:rPr>
        <w:tab/>
        <w:t>Для осуществления своих задач Комиссия имеет право:</w:t>
      </w:r>
    </w:p>
    <w:p w:rsidR="00DA75C4" w:rsidRDefault="00DA75C4" w:rsidP="00DA75C4">
      <w:pPr>
        <w:shd w:val="clear" w:color="auto" w:fill="FFFFFF"/>
        <w:tabs>
          <w:tab w:val="left" w:pos="1159"/>
        </w:tabs>
        <w:rPr>
          <w:lang w:val="ru-RU"/>
        </w:rPr>
      </w:pPr>
      <w:r>
        <w:rPr>
          <w:color w:val="000000"/>
          <w:spacing w:val="-11"/>
          <w:szCs w:val="28"/>
          <w:lang w:val="ru-RU"/>
        </w:rPr>
        <w:t xml:space="preserve">      5.1.</w:t>
      </w:r>
      <w:r>
        <w:rPr>
          <w:color w:val="000000"/>
          <w:szCs w:val="28"/>
          <w:lang w:val="ru-RU"/>
        </w:rPr>
        <w:t xml:space="preserve"> П</w:t>
      </w:r>
      <w:r>
        <w:rPr>
          <w:color w:val="000000"/>
          <w:spacing w:val="1"/>
          <w:szCs w:val="28"/>
          <w:lang w:val="ru-RU"/>
        </w:rPr>
        <w:t>ринимать    в    пределах    своей    компетенции    решения,</w:t>
      </w:r>
      <w:r>
        <w:rPr>
          <w:color w:val="000000"/>
          <w:spacing w:val="1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касающиеся     организации,     координации     и     совершенствования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5"/>
          <w:szCs w:val="28"/>
          <w:lang w:val="ru-RU"/>
        </w:rPr>
        <w:t>деятельности  органов местного самоуправления  по профилактике</w:t>
      </w:r>
      <w:r>
        <w:rPr>
          <w:color w:val="000000"/>
          <w:spacing w:val="5"/>
          <w:szCs w:val="28"/>
          <w:lang w:val="ru-RU"/>
        </w:rPr>
        <w:br/>
      </w:r>
      <w:r>
        <w:rPr>
          <w:color w:val="000000"/>
          <w:spacing w:val="3"/>
          <w:szCs w:val="28"/>
          <w:lang w:val="ru-RU"/>
        </w:rPr>
        <w:t>терроризма и экстремизма, минимизации и ликвидации последствий</w:t>
      </w:r>
      <w:r>
        <w:rPr>
          <w:color w:val="000000"/>
          <w:spacing w:val="3"/>
          <w:szCs w:val="28"/>
          <w:lang w:val="ru-RU"/>
        </w:rPr>
        <w:br/>
      </w:r>
      <w:r>
        <w:rPr>
          <w:color w:val="000000"/>
          <w:szCs w:val="28"/>
          <w:lang w:val="ru-RU"/>
        </w:rPr>
        <w:t>их проявлений, а также осуществлять контроль их исполнения;</w:t>
      </w:r>
    </w:p>
    <w:p w:rsidR="00DA75C4" w:rsidRDefault="00DA75C4" w:rsidP="00DA75C4">
      <w:pPr>
        <w:shd w:val="clear" w:color="auto" w:fill="FFFFFF"/>
        <w:tabs>
          <w:tab w:val="left" w:pos="1159"/>
        </w:tabs>
        <w:rPr>
          <w:lang w:val="ru-RU"/>
        </w:rPr>
      </w:pPr>
      <w:r>
        <w:rPr>
          <w:color w:val="000000"/>
          <w:spacing w:val="-14"/>
          <w:szCs w:val="28"/>
          <w:lang w:val="ru-RU"/>
        </w:rPr>
        <w:t xml:space="preserve">     5.2.</w:t>
      </w:r>
      <w:r>
        <w:rPr>
          <w:color w:val="000000"/>
          <w:szCs w:val="28"/>
          <w:lang w:val="ru-RU"/>
        </w:rPr>
        <w:t xml:space="preserve"> З</w:t>
      </w:r>
      <w:r>
        <w:rPr>
          <w:color w:val="000000"/>
          <w:spacing w:val="-3"/>
          <w:szCs w:val="28"/>
          <w:lang w:val="ru-RU"/>
        </w:rPr>
        <w:t>апрашивать     и     получать     в     установленном     порядке</w:t>
      </w:r>
      <w:r>
        <w:rPr>
          <w:color w:val="000000"/>
          <w:spacing w:val="-3"/>
          <w:szCs w:val="28"/>
          <w:lang w:val="ru-RU"/>
        </w:rPr>
        <w:br/>
      </w:r>
      <w:r>
        <w:rPr>
          <w:color w:val="000000"/>
          <w:szCs w:val="28"/>
          <w:lang w:val="ru-RU"/>
        </w:rPr>
        <w:t>необходимые материалы и информацию от территориальных органов</w:t>
      </w:r>
      <w:r>
        <w:rPr>
          <w:color w:val="000000"/>
          <w:szCs w:val="28"/>
          <w:lang w:val="ru-RU"/>
        </w:rPr>
        <w:br/>
        <w:t>федеральных       органов       исполнительной       власти,       органов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6"/>
          <w:szCs w:val="28"/>
          <w:lang w:val="ru-RU"/>
        </w:rPr>
        <w:t xml:space="preserve">исполнительной власти субъекта Российской Федерации и органов </w:t>
      </w:r>
      <w:r>
        <w:rPr>
          <w:color w:val="000000"/>
          <w:spacing w:val="1"/>
          <w:szCs w:val="28"/>
          <w:lang w:val="ru-RU"/>
        </w:rPr>
        <w:t>местного самоуправления, общественных объединений, организаций  (</w:t>
      </w:r>
      <w:r>
        <w:rPr>
          <w:color w:val="000000"/>
          <w:spacing w:val="5"/>
          <w:szCs w:val="28"/>
          <w:lang w:val="ru-RU"/>
        </w:rPr>
        <w:t xml:space="preserve">независимо от форм собственности) </w:t>
      </w:r>
      <w:r>
        <w:rPr>
          <w:color w:val="000000"/>
          <w:spacing w:val="5"/>
          <w:lang w:val="ru-RU"/>
        </w:rPr>
        <w:t xml:space="preserve"> </w:t>
      </w:r>
      <w:r>
        <w:rPr>
          <w:color w:val="000000"/>
          <w:spacing w:val="5"/>
          <w:szCs w:val="28"/>
          <w:lang w:val="ru-RU"/>
        </w:rPr>
        <w:t>и должностных лиц;</w:t>
      </w:r>
    </w:p>
    <w:p w:rsidR="00DA75C4" w:rsidRDefault="00DA75C4" w:rsidP="00DA75C4">
      <w:pPr>
        <w:shd w:val="clear" w:color="auto" w:fill="FFFFFF"/>
        <w:tabs>
          <w:tab w:val="left" w:pos="871"/>
        </w:tabs>
        <w:ind w:hanging="29"/>
        <w:rPr>
          <w:lang w:val="ru-RU"/>
        </w:rPr>
      </w:pPr>
      <w:r>
        <w:rPr>
          <w:color w:val="000000"/>
          <w:spacing w:val="-9"/>
          <w:szCs w:val="28"/>
          <w:lang w:val="ru-RU"/>
        </w:rPr>
        <w:t xml:space="preserve">     5.3.</w:t>
      </w:r>
      <w:r>
        <w:rPr>
          <w:color w:val="000000"/>
          <w:szCs w:val="28"/>
          <w:lang w:val="ru-RU"/>
        </w:rPr>
        <w:tab/>
        <w:t>С</w:t>
      </w:r>
      <w:r>
        <w:rPr>
          <w:color w:val="000000"/>
          <w:spacing w:val="-1"/>
          <w:szCs w:val="28"/>
          <w:lang w:val="ru-RU"/>
        </w:rPr>
        <w:t>оздавать и при необходимости регламентировать деятельность рабочих органов (межведомственных комиссий, координационных советов, рабочих групп и др.) для изучения вопросов, касающихся</w:t>
      </w:r>
      <w:r>
        <w:rPr>
          <w:color w:val="000000"/>
          <w:spacing w:val="-1"/>
          <w:szCs w:val="28"/>
          <w:lang w:val="ru-RU"/>
        </w:rPr>
        <w:br/>
        <w:t>профилактики терроризма и экстремизма, минимизации и ликвидации</w:t>
      </w:r>
      <w:r>
        <w:rPr>
          <w:color w:val="000000"/>
          <w:spacing w:val="-1"/>
          <w:szCs w:val="28"/>
          <w:lang w:val="ru-RU"/>
        </w:rPr>
        <w:br/>
        <w:t>последствий   их   проявлений, совершенствования координации деятельности органов местного самоуправления и хозяйствующих субъектов в данной сфере, а также для подготовки проектов соответствующих решений Комиссии;</w:t>
      </w:r>
    </w:p>
    <w:p w:rsidR="00DA75C4" w:rsidRDefault="00DA75C4" w:rsidP="00DA75C4">
      <w:pPr>
        <w:shd w:val="clear" w:color="auto" w:fill="FFFFFF"/>
        <w:tabs>
          <w:tab w:val="left" w:pos="871"/>
        </w:tabs>
        <w:ind w:hanging="29"/>
        <w:rPr>
          <w:lang w:val="ru-RU"/>
        </w:rPr>
      </w:pPr>
      <w:r>
        <w:rPr>
          <w:color w:val="000000"/>
          <w:spacing w:val="-9"/>
          <w:szCs w:val="28"/>
          <w:lang w:val="ru-RU"/>
        </w:rPr>
        <w:t xml:space="preserve">    5.4.</w:t>
      </w:r>
      <w:r>
        <w:rPr>
          <w:color w:val="000000"/>
          <w:szCs w:val="28"/>
          <w:lang w:val="ru-RU"/>
        </w:rPr>
        <w:tab/>
        <w:t>Привлекать для участия в работе Комиссии должностных лиц и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специалистов    территориальных    органов    федеральных    органов</w:t>
      </w:r>
      <w:r>
        <w:rPr>
          <w:color w:val="000000"/>
          <w:spacing w:val="-1"/>
          <w:szCs w:val="28"/>
          <w:lang w:val="ru-RU"/>
        </w:rPr>
        <w:br/>
        <w:t>исполнительной  власти,   органов  исполнительной  власти  субъекта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2"/>
          <w:szCs w:val="28"/>
          <w:lang w:val="ru-RU"/>
        </w:rPr>
        <w:t>Российской Федерации и органов местного самоуправления, а также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pacing w:val="-4"/>
          <w:szCs w:val="28"/>
          <w:lang w:val="ru-RU"/>
        </w:rPr>
        <w:t>представителей   организаций   и   общественных   объединений   (с  их согласия)</w:t>
      </w:r>
      <w:r>
        <w:rPr>
          <w:color w:val="000000"/>
          <w:spacing w:val="-1"/>
          <w:lang w:val="ru-RU"/>
        </w:rPr>
        <w:t>;</w:t>
      </w:r>
    </w:p>
    <w:p w:rsidR="00DA75C4" w:rsidRDefault="00DA75C4" w:rsidP="00DA75C4">
      <w:pPr>
        <w:shd w:val="clear" w:color="auto" w:fill="FFFFFF"/>
        <w:tabs>
          <w:tab w:val="left" w:pos="958"/>
          <w:tab w:val="left" w:pos="7366"/>
        </w:tabs>
        <w:ind w:hanging="14"/>
        <w:rPr>
          <w:lang w:val="ru-RU"/>
        </w:rPr>
      </w:pPr>
      <w:r>
        <w:rPr>
          <w:color w:val="000000"/>
          <w:spacing w:val="-4"/>
          <w:szCs w:val="28"/>
          <w:lang w:val="ru-RU"/>
        </w:rPr>
        <w:t xml:space="preserve">     5.5.</w:t>
      </w:r>
      <w:r>
        <w:rPr>
          <w:color w:val="000000"/>
          <w:szCs w:val="28"/>
          <w:lang w:val="ru-RU"/>
        </w:rPr>
        <w:t xml:space="preserve"> В</w:t>
      </w:r>
      <w:r>
        <w:rPr>
          <w:color w:val="000000"/>
          <w:spacing w:val="3"/>
          <w:szCs w:val="28"/>
          <w:lang w:val="ru-RU"/>
        </w:rPr>
        <w:t>носить в установленном порядке предложения по вопросам,</w:t>
      </w:r>
      <w:r>
        <w:rPr>
          <w:color w:val="000000"/>
          <w:spacing w:val="3"/>
          <w:szCs w:val="28"/>
          <w:lang w:val="ru-RU"/>
        </w:rPr>
        <w:br/>
      </w:r>
      <w:r>
        <w:rPr>
          <w:color w:val="000000"/>
          <w:szCs w:val="28"/>
          <w:lang w:val="ru-RU"/>
        </w:rPr>
        <w:t>требующим      решения      Президента      Российской      Федерации,</w:t>
      </w:r>
      <w:r>
        <w:rPr>
          <w:color w:val="000000"/>
          <w:szCs w:val="28"/>
          <w:lang w:val="ru-RU"/>
        </w:rPr>
        <w:br/>
        <w:t>Правительства         Российской         Федерации,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7"/>
          <w:szCs w:val="28"/>
          <w:lang w:val="ru-RU"/>
        </w:rPr>
        <w:t>Национального</w:t>
      </w:r>
      <w:r>
        <w:rPr>
          <w:color w:val="000000"/>
          <w:spacing w:val="-7"/>
          <w:szCs w:val="28"/>
          <w:lang w:val="ru-RU"/>
        </w:rPr>
        <w:br/>
      </w:r>
      <w:r>
        <w:rPr>
          <w:color w:val="000000"/>
          <w:spacing w:val="3"/>
          <w:szCs w:val="28"/>
          <w:lang w:val="ru-RU"/>
        </w:rPr>
        <w:lastRenderedPageBreak/>
        <w:t>антитеррористического комитета  и антитеррористической комиссии</w:t>
      </w:r>
      <w:r>
        <w:rPr>
          <w:color w:val="000000"/>
          <w:spacing w:val="3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Тюменской области.</w:t>
      </w:r>
    </w:p>
    <w:p w:rsidR="00DA75C4" w:rsidRDefault="00DA75C4" w:rsidP="00DA75C4">
      <w:pPr>
        <w:shd w:val="clear" w:color="auto" w:fill="FFFFFF"/>
        <w:rPr>
          <w:color w:val="000000"/>
          <w:spacing w:val="4"/>
          <w:lang w:val="ru-RU"/>
        </w:rPr>
      </w:pPr>
      <w:r>
        <w:rPr>
          <w:b/>
          <w:color w:val="000000"/>
          <w:spacing w:val="4"/>
          <w:szCs w:val="28"/>
          <w:lang w:val="ru-RU"/>
        </w:rPr>
        <w:t xml:space="preserve">     6. Состав и организация работы комиссии</w:t>
      </w:r>
      <w:r>
        <w:rPr>
          <w:color w:val="000000"/>
          <w:spacing w:val="4"/>
          <w:lang w:val="ru-RU"/>
        </w:rPr>
        <w:t xml:space="preserve"> </w:t>
      </w:r>
    </w:p>
    <w:p w:rsidR="00DA75C4" w:rsidRDefault="00DA75C4" w:rsidP="00DA75C4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     6.1. Антитеррористическая комиссия Уватского муниципального района состоит из председателя комиссии, заместителей председателя комиссии, членов комиссии и ответственного секретаря;</w:t>
      </w:r>
    </w:p>
    <w:p w:rsidR="00DA75C4" w:rsidRDefault="00DA75C4" w:rsidP="00DA75C4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t>6.2. И</w:t>
      </w:r>
      <w:r>
        <w:rPr>
          <w:color w:val="000000"/>
          <w:spacing w:val="5"/>
          <w:szCs w:val="28"/>
          <w:lang w:val="ru-RU"/>
        </w:rPr>
        <w:t>ные представители территориальных органов федеральных</w:t>
      </w:r>
      <w:r>
        <w:rPr>
          <w:color w:val="000000"/>
          <w:spacing w:val="5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органов исполнительной власти и органов местного самоуправления Уватского муниципального района - по решению председателя Комиссии;</w:t>
      </w:r>
    </w:p>
    <w:p w:rsidR="00DA75C4" w:rsidRDefault="00DA75C4" w:rsidP="00DA75C4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      6.3. Персональный состав антитеррористическая комиссия Уватского муниципального района утверждается решением заседания комиссии;</w:t>
      </w:r>
    </w:p>
    <w:p w:rsidR="00DA75C4" w:rsidRDefault="00DA75C4" w:rsidP="00DA75C4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t>6.4.  Распределение и утверждение функциональных обязанностей между членами антитеррористической комиссии района производится председателем комиссии.</w:t>
      </w:r>
    </w:p>
    <w:p w:rsidR="00DA75C4" w:rsidRDefault="00DA75C4" w:rsidP="00DA75C4">
      <w:pPr>
        <w:shd w:val="clear" w:color="auto" w:fill="FFFFFF"/>
        <w:rPr>
          <w:lang w:val="ru-RU"/>
        </w:rPr>
      </w:pPr>
      <w:r>
        <w:rPr>
          <w:szCs w:val="28"/>
          <w:lang w:val="ru-RU"/>
        </w:rPr>
        <w:t xml:space="preserve">     </w:t>
      </w:r>
      <w:r>
        <w:rPr>
          <w:color w:val="000000"/>
          <w:spacing w:val="-21"/>
          <w:szCs w:val="28"/>
          <w:lang w:val="ru-RU"/>
        </w:rPr>
        <w:t>6.5.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1"/>
          <w:szCs w:val="28"/>
          <w:lang w:val="ru-RU"/>
        </w:rPr>
        <w:t>Комиссия осуществляет свою деятельность на плановой основе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-3"/>
          <w:szCs w:val="28"/>
          <w:lang w:val="ru-RU"/>
        </w:rPr>
        <w:t>в    соответствии    с    регламентом,    утверждаемым    председателем</w:t>
      </w:r>
      <w:r>
        <w:rPr>
          <w:color w:val="000000"/>
          <w:spacing w:val="-3"/>
          <w:szCs w:val="28"/>
          <w:lang w:val="ru-RU"/>
        </w:rPr>
        <w:br/>
      </w:r>
      <w:r>
        <w:rPr>
          <w:color w:val="000000"/>
          <w:szCs w:val="28"/>
          <w:lang w:val="ru-RU"/>
        </w:rPr>
        <w:t>антитеррористической комиссией Уватского муниципального района Тюменской области.</w:t>
      </w:r>
    </w:p>
    <w:p w:rsidR="00DA75C4" w:rsidRDefault="00DA75C4" w:rsidP="00DA75C4">
      <w:pPr>
        <w:shd w:val="clear" w:color="auto" w:fill="FFFFFF"/>
        <w:tabs>
          <w:tab w:val="left" w:pos="0"/>
        </w:tabs>
        <w:ind w:hanging="36"/>
        <w:rPr>
          <w:lang w:val="ru-RU"/>
        </w:rPr>
      </w:pPr>
      <w:r>
        <w:rPr>
          <w:color w:val="000000"/>
          <w:spacing w:val="-21"/>
          <w:szCs w:val="28"/>
          <w:lang w:val="ru-RU"/>
        </w:rPr>
        <w:t xml:space="preserve">       6.6. </w:t>
      </w:r>
      <w:r>
        <w:rPr>
          <w:color w:val="000000"/>
          <w:spacing w:val="-1"/>
          <w:szCs w:val="28"/>
          <w:lang w:val="ru-RU"/>
        </w:rPr>
        <w:t xml:space="preserve">Комиссия подотчетна антитеррористической комиссии </w:t>
      </w:r>
      <w:r>
        <w:rPr>
          <w:color w:val="000000"/>
          <w:spacing w:val="1"/>
          <w:szCs w:val="28"/>
          <w:lang w:val="ru-RU"/>
        </w:rPr>
        <w:t xml:space="preserve">Тюменской области информирует её по итогам своей деятельности </w:t>
      </w:r>
      <w:r>
        <w:rPr>
          <w:color w:val="000000"/>
          <w:szCs w:val="28"/>
          <w:lang w:val="ru-RU"/>
        </w:rPr>
        <w:t>за полугодие (к 20 июля и 20 января),</w:t>
      </w:r>
    </w:p>
    <w:p w:rsidR="00DA75C4" w:rsidRDefault="00DA75C4" w:rsidP="00DA75C4">
      <w:pPr>
        <w:shd w:val="clear" w:color="auto" w:fill="FFFFFF"/>
        <w:tabs>
          <w:tab w:val="left" w:pos="851"/>
        </w:tabs>
        <w:ind w:firstLine="284"/>
        <w:rPr>
          <w:lang w:val="ru-RU"/>
        </w:rPr>
      </w:pPr>
      <w:r>
        <w:rPr>
          <w:color w:val="000000"/>
          <w:spacing w:val="-18"/>
          <w:szCs w:val="28"/>
          <w:lang w:val="ru-RU"/>
        </w:rPr>
        <w:t>6.7.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1"/>
          <w:szCs w:val="28"/>
          <w:lang w:val="ru-RU"/>
        </w:rPr>
        <w:t>Заседания Комиссии проводятся не реже одного раза в квартал.</w:t>
      </w:r>
      <w:r>
        <w:rPr>
          <w:color w:val="000000"/>
          <w:spacing w:val="-1"/>
          <w:szCs w:val="28"/>
          <w:lang w:val="ru-RU"/>
        </w:rPr>
        <w:br/>
      </w:r>
      <w:r>
        <w:rPr>
          <w:color w:val="000000"/>
          <w:spacing w:val="3"/>
          <w:szCs w:val="28"/>
          <w:lang w:val="ru-RU"/>
        </w:rPr>
        <w:t>В  случае  необходимости   по  предложению  членов  Комиссии  или</w:t>
      </w:r>
      <w:r>
        <w:rPr>
          <w:color w:val="000000"/>
          <w:spacing w:val="3"/>
          <w:szCs w:val="28"/>
          <w:lang w:val="ru-RU"/>
        </w:rPr>
        <w:br/>
      </w:r>
      <w:r>
        <w:rPr>
          <w:color w:val="000000"/>
          <w:szCs w:val="28"/>
          <w:lang w:val="ru-RU"/>
        </w:rPr>
        <w:t>решению    её    председателя    могут    проводиться    внеочередные</w:t>
      </w:r>
      <w:r>
        <w:rPr>
          <w:color w:val="000000"/>
          <w:szCs w:val="28"/>
          <w:lang w:val="ru-RU"/>
        </w:rPr>
        <w:br/>
        <w:t>заседания Комиссии.</w:t>
      </w:r>
    </w:p>
    <w:p w:rsidR="00DA75C4" w:rsidRDefault="00DA75C4" w:rsidP="00DA75C4">
      <w:pPr>
        <w:shd w:val="clear" w:color="auto" w:fill="FFFFFF"/>
        <w:tabs>
          <w:tab w:val="left" w:pos="851"/>
        </w:tabs>
        <w:ind w:firstLine="284"/>
        <w:rPr>
          <w:lang w:val="ru-RU"/>
        </w:rPr>
      </w:pPr>
      <w:r>
        <w:rPr>
          <w:color w:val="000000"/>
          <w:spacing w:val="-17"/>
          <w:szCs w:val="28"/>
          <w:lang w:val="ru-RU"/>
        </w:rPr>
        <w:t>6.8.</w:t>
      </w:r>
      <w:r>
        <w:rPr>
          <w:color w:val="000000"/>
          <w:szCs w:val="28"/>
          <w:lang w:val="ru-RU"/>
        </w:rPr>
        <w:tab/>
        <w:t>Присутствие членов Комиссии на ее заседаниях обязательно.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10"/>
          <w:szCs w:val="28"/>
          <w:lang w:val="ru-RU"/>
        </w:rPr>
        <w:t>Члены  Комиссии не вправе делегировать свои полномочия иным</w:t>
      </w:r>
      <w:r>
        <w:rPr>
          <w:color w:val="000000"/>
          <w:spacing w:val="10"/>
          <w:szCs w:val="28"/>
          <w:lang w:val="ru-RU"/>
        </w:rPr>
        <w:br/>
      </w:r>
      <w:r>
        <w:rPr>
          <w:color w:val="000000"/>
          <w:spacing w:val="-3"/>
          <w:szCs w:val="28"/>
          <w:lang w:val="ru-RU"/>
        </w:rPr>
        <w:t>лицам.</w:t>
      </w:r>
    </w:p>
    <w:p w:rsidR="00DA75C4" w:rsidRDefault="00DA75C4" w:rsidP="00DA75C4">
      <w:pPr>
        <w:shd w:val="clear" w:color="auto" w:fill="FFFFFF"/>
        <w:rPr>
          <w:lang w:val="ru-RU"/>
        </w:rPr>
      </w:pPr>
      <w:r>
        <w:rPr>
          <w:color w:val="000000"/>
          <w:spacing w:val="-1"/>
          <w:szCs w:val="28"/>
          <w:lang w:val="ru-RU"/>
        </w:rPr>
        <w:t xml:space="preserve">     6.9. В   случае    невозможности    присутствия   члена    Комиссии    на </w:t>
      </w:r>
      <w:r>
        <w:rPr>
          <w:bCs/>
          <w:color w:val="000000"/>
          <w:spacing w:val="-1"/>
          <w:szCs w:val="28"/>
          <w:lang w:val="ru-RU"/>
        </w:rPr>
        <w:t>заседании</w:t>
      </w:r>
      <w:r>
        <w:rPr>
          <w:b/>
          <w:bCs/>
          <w:color w:val="000000"/>
          <w:spacing w:val="-1"/>
          <w:lang w:val="ru-RU"/>
        </w:rPr>
        <w:t xml:space="preserve">  </w:t>
      </w:r>
      <w:r>
        <w:rPr>
          <w:color w:val="000000"/>
          <w:spacing w:val="-1"/>
          <w:szCs w:val="28"/>
          <w:lang w:val="ru-RU"/>
        </w:rPr>
        <w:t>(болезнь, командировка, отпуск, другие обоснованные причины)</w:t>
      </w:r>
      <w:r>
        <w:rPr>
          <w:color w:val="000000"/>
          <w:spacing w:val="-1"/>
          <w:lang w:val="ru-RU"/>
        </w:rPr>
        <w:t xml:space="preserve">  </w:t>
      </w:r>
      <w:r>
        <w:rPr>
          <w:color w:val="000000"/>
          <w:spacing w:val="-1"/>
          <w:szCs w:val="28"/>
          <w:lang w:val="ru-RU"/>
        </w:rPr>
        <w:t>он обязан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заблаговременно известить об этом председателя Комиссии. Л</w:t>
      </w:r>
      <w:r>
        <w:rPr>
          <w:color w:val="000000"/>
          <w:spacing w:val="-1"/>
          <w:szCs w:val="28"/>
          <w:lang w:val="ru-RU"/>
        </w:rPr>
        <w:t xml:space="preserve">ицо, исполняющее его обязанности, после согласования с </w:t>
      </w:r>
      <w:r>
        <w:rPr>
          <w:color w:val="000000"/>
          <w:spacing w:val="5"/>
          <w:szCs w:val="28"/>
          <w:lang w:val="ru-RU"/>
        </w:rPr>
        <w:t xml:space="preserve">председателем Комиссии, может присутствовать на заседании с </w:t>
      </w:r>
      <w:r>
        <w:rPr>
          <w:color w:val="000000"/>
          <w:szCs w:val="28"/>
          <w:lang w:val="ru-RU"/>
        </w:rPr>
        <w:t>правом совещательного голоса.</w:t>
      </w:r>
    </w:p>
    <w:p w:rsidR="00DA75C4" w:rsidRDefault="00DA75C4" w:rsidP="00DA75C4">
      <w:pPr>
        <w:shd w:val="clear" w:color="auto" w:fill="FFFFFF"/>
        <w:tabs>
          <w:tab w:val="left" w:pos="1080"/>
        </w:tabs>
        <w:ind w:firstLine="284"/>
        <w:rPr>
          <w:lang w:val="ru-RU"/>
        </w:rPr>
      </w:pPr>
      <w:r>
        <w:rPr>
          <w:color w:val="000000"/>
          <w:spacing w:val="-24"/>
          <w:szCs w:val="28"/>
          <w:lang w:val="ru-RU"/>
        </w:rPr>
        <w:t>6.10.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8"/>
          <w:szCs w:val="28"/>
          <w:lang w:val="ru-RU"/>
        </w:rPr>
        <w:t>Заседание Комиссии считается правомочным, если на нем</w:t>
      </w:r>
      <w:r>
        <w:rPr>
          <w:color w:val="000000"/>
          <w:spacing w:val="8"/>
          <w:szCs w:val="28"/>
          <w:lang w:val="ru-RU"/>
        </w:rPr>
        <w:br/>
      </w:r>
      <w:r>
        <w:rPr>
          <w:color w:val="000000"/>
          <w:szCs w:val="28"/>
          <w:lang w:val="ru-RU"/>
        </w:rPr>
        <w:t>присутствует не менее половины его членов.</w:t>
      </w:r>
    </w:p>
    <w:p w:rsidR="00DA75C4" w:rsidRDefault="00DA75C4" w:rsidP="00DA75C4">
      <w:pPr>
        <w:shd w:val="clear" w:color="auto" w:fill="FFFFFF"/>
        <w:ind w:firstLine="284"/>
        <w:rPr>
          <w:lang w:val="ru-RU"/>
        </w:rPr>
      </w:pPr>
      <w:r>
        <w:rPr>
          <w:color w:val="000000"/>
          <w:spacing w:val="2"/>
          <w:szCs w:val="28"/>
          <w:lang w:val="ru-RU"/>
        </w:rPr>
        <w:t xml:space="preserve">6.11. Члены Комиссии обладают равными правами при обсуждении </w:t>
      </w:r>
      <w:r>
        <w:rPr>
          <w:color w:val="000000"/>
          <w:szCs w:val="28"/>
          <w:lang w:val="ru-RU"/>
        </w:rPr>
        <w:t>рассматриваемых на заседании вопросов.</w:t>
      </w:r>
    </w:p>
    <w:p w:rsidR="00DA75C4" w:rsidRDefault="00DA75C4" w:rsidP="00DA75C4">
      <w:pPr>
        <w:shd w:val="clear" w:color="auto" w:fill="FFFFFF"/>
        <w:ind w:firstLine="284"/>
        <w:rPr>
          <w:lang w:val="ru-RU"/>
        </w:rPr>
      </w:pPr>
      <w:r>
        <w:rPr>
          <w:color w:val="000000"/>
          <w:spacing w:val="2"/>
          <w:szCs w:val="28"/>
          <w:lang w:val="ru-RU"/>
        </w:rPr>
        <w:t xml:space="preserve">6.12. В зависимости от вопросов, рассматриваемых на заседаниях </w:t>
      </w:r>
      <w:r>
        <w:rPr>
          <w:color w:val="000000"/>
          <w:szCs w:val="28"/>
          <w:lang w:val="ru-RU"/>
        </w:rPr>
        <w:t>Комиссии, к участию в них могут привлекаться иные лица.</w:t>
      </w:r>
    </w:p>
    <w:p w:rsidR="00DA75C4" w:rsidRDefault="00DA75C4" w:rsidP="00DA75C4">
      <w:pPr>
        <w:shd w:val="clear" w:color="auto" w:fill="FFFFFF"/>
        <w:tabs>
          <w:tab w:val="left" w:pos="1134"/>
        </w:tabs>
        <w:ind w:firstLine="284"/>
        <w:rPr>
          <w:lang w:val="ru-RU"/>
        </w:rPr>
      </w:pPr>
      <w:r>
        <w:rPr>
          <w:color w:val="000000"/>
          <w:spacing w:val="-21"/>
          <w:szCs w:val="28"/>
          <w:lang w:val="ru-RU"/>
        </w:rPr>
        <w:t>6.13.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3"/>
          <w:szCs w:val="28"/>
          <w:lang w:val="ru-RU"/>
        </w:rPr>
        <w:t>Решение    Комиссии    оформляется    протоколом,  который</w:t>
      </w:r>
      <w:r>
        <w:rPr>
          <w:color w:val="000000"/>
          <w:spacing w:val="-3"/>
          <w:szCs w:val="28"/>
          <w:lang w:val="ru-RU"/>
        </w:rPr>
        <w:br/>
      </w:r>
      <w:r>
        <w:rPr>
          <w:color w:val="000000"/>
          <w:szCs w:val="28"/>
          <w:lang w:val="ru-RU"/>
        </w:rPr>
        <w:t>подписывается председателем и секретарем Комиссии.</w:t>
      </w:r>
    </w:p>
    <w:p w:rsidR="00DA75C4" w:rsidRDefault="00DA75C4" w:rsidP="00DA75C4">
      <w:pPr>
        <w:shd w:val="clear" w:color="auto" w:fill="FFFFFF"/>
        <w:ind w:firstLine="284"/>
        <w:rPr>
          <w:lang w:val="ru-RU"/>
        </w:rPr>
      </w:pPr>
      <w:r>
        <w:rPr>
          <w:color w:val="000000"/>
          <w:spacing w:val="7"/>
          <w:szCs w:val="28"/>
          <w:lang w:val="ru-RU"/>
        </w:rPr>
        <w:t xml:space="preserve">6.14. Для реализации решений Комиссии могут подготавливаться </w:t>
      </w:r>
      <w:r>
        <w:rPr>
          <w:color w:val="000000"/>
          <w:spacing w:val="6"/>
          <w:szCs w:val="28"/>
          <w:lang w:val="ru-RU"/>
        </w:rPr>
        <w:t>проекты нормативных актов главы Уватского</w:t>
      </w:r>
      <w:r>
        <w:rPr>
          <w:b/>
          <w:bCs/>
          <w:color w:val="000000"/>
          <w:spacing w:val="-3"/>
          <w:szCs w:val="28"/>
          <w:lang w:val="ru-RU"/>
        </w:rPr>
        <w:t xml:space="preserve"> </w:t>
      </w:r>
      <w:r>
        <w:rPr>
          <w:color w:val="000000"/>
          <w:spacing w:val="-3"/>
          <w:szCs w:val="28"/>
          <w:lang w:val="ru-RU"/>
        </w:rPr>
        <w:t>муниципального района,</w:t>
      </w:r>
      <w:r>
        <w:rPr>
          <w:color w:val="000000"/>
          <w:spacing w:val="-3"/>
          <w:lang w:val="ru-RU"/>
        </w:rPr>
        <w:t xml:space="preserve"> </w:t>
      </w:r>
      <w:r>
        <w:rPr>
          <w:color w:val="000000"/>
          <w:spacing w:val="-3"/>
          <w:szCs w:val="28"/>
          <w:lang w:val="ru-RU"/>
        </w:rPr>
        <w:t xml:space="preserve">которые </w:t>
      </w:r>
      <w:r>
        <w:rPr>
          <w:color w:val="000000"/>
          <w:szCs w:val="28"/>
          <w:lang w:val="ru-RU"/>
        </w:rPr>
        <w:t>представляются на рассмотрение в установленном порядке.</w:t>
      </w:r>
    </w:p>
    <w:p w:rsidR="00DA75C4" w:rsidRDefault="00DA75C4" w:rsidP="00DA75C4">
      <w:pPr>
        <w:shd w:val="clear" w:color="auto" w:fill="FFFFFF"/>
        <w:ind w:firstLine="284"/>
        <w:rPr>
          <w:lang w:val="ru-RU"/>
        </w:rPr>
      </w:pPr>
      <w:r>
        <w:rPr>
          <w:color w:val="000000"/>
          <w:spacing w:val="1"/>
          <w:szCs w:val="28"/>
          <w:lang w:val="ru-RU"/>
        </w:rPr>
        <w:lastRenderedPageBreak/>
        <w:t xml:space="preserve">6.15. Руководители территориальных органов федеральных органов </w:t>
      </w:r>
      <w:r>
        <w:rPr>
          <w:color w:val="000000"/>
          <w:spacing w:val="-1"/>
          <w:szCs w:val="28"/>
          <w:lang w:val="ru-RU"/>
        </w:rPr>
        <w:t>исполнительной власти и органа местного самоуправления, входящие в</w:t>
      </w:r>
      <w:r>
        <w:rPr>
          <w:bCs/>
          <w:color w:val="000000"/>
          <w:spacing w:val="-4"/>
          <w:szCs w:val="28"/>
          <w:lang w:val="ru-RU"/>
        </w:rPr>
        <w:t xml:space="preserve">    состав    Комиссии,     могут   принимать    акты</w:t>
      </w:r>
      <w:r>
        <w:rPr>
          <w:b/>
          <w:bCs/>
          <w:color w:val="000000"/>
          <w:spacing w:val="-4"/>
          <w:lang w:val="ru-RU"/>
        </w:rPr>
        <w:t xml:space="preserve">   </w:t>
      </w:r>
      <w:r>
        <w:rPr>
          <w:color w:val="000000"/>
          <w:spacing w:val="-4"/>
          <w:szCs w:val="28"/>
          <w:lang w:val="ru-RU"/>
        </w:rPr>
        <w:t>(совместные    акты)</w:t>
      </w:r>
      <w:r>
        <w:rPr>
          <w:color w:val="000000"/>
          <w:spacing w:val="-4"/>
          <w:lang w:val="ru-RU"/>
        </w:rPr>
        <w:t xml:space="preserve">    </w:t>
      </w:r>
      <w:r>
        <w:rPr>
          <w:bCs/>
          <w:color w:val="000000"/>
          <w:spacing w:val="-4"/>
          <w:szCs w:val="28"/>
          <w:lang w:val="ru-RU"/>
        </w:rPr>
        <w:t xml:space="preserve">для </w:t>
      </w:r>
      <w:r>
        <w:rPr>
          <w:color w:val="000000"/>
          <w:szCs w:val="28"/>
          <w:lang w:val="ru-RU"/>
        </w:rPr>
        <w:t>реализации решений Комиссии.</w:t>
      </w:r>
    </w:p>
    <w:p w:rsidR="00DA75C4" w:rsidRDefault="00DA75C4" w:rsidP="00DA75C4">
      <w:pPr>
        <w:shd w:val="clear" w:color="auto" w:fill="FFFFFF"/>
        <w:tabs>
          <w:tab w:val="left" w:pos="1166"/>
        </w:tabs>
        <w:ind w:firstLine="284"/>
        <w:rPr>
          <w:lang w:val="ru-RU"/>
        </w:rPr>
      </w:pPr>
      <w:r>
        <w:rPr>
          <w:color w:val="000000"/>
          <w:spacing w:val="-19"/>
          <w:szCs w:val="28"/>
          <w:lang w:val="ru-RU"/>
        </w:rPr>
        <w:t>6.16.</w:t>
      </w:r>
      <w:r>
        <w:rPr>
          <w:color w:val="000000"/>
          <w:szCs w:val="28"/>
          <w:lang w:val="ru-RU"/>
        </w:rPr>
        <w:tab/>
        <w:t>Решения,   принимаемые   Комиссией   в   соответствии  с  ее</w:t>
      </w:r>
      <w:r>
        <w:rPr>
          <w:color w:val="000000"/>
          <w:szCs w:val="28"/>
          <w:lang w:val="ru-RU"/>
        </w:rPr>
        <w:br/>
        <w:t>компетенцией,    являются    обязательными    для    территориальных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органов и федеральных органов исполнительной власти, представители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pacing w:val="10"/>
          <w:szCs w:val="28"/>
          <w:lang w:val="ru-RU"/>
        </w:rPr>
        <w:t>которых входят в состав Комиссии, а также для органов местного</w:t>
      </w:r>
      <w:r>
        <w:rPr>
          <w:color w:val="000000"/>
          <w:spacing w:val="10"/>
          <w:szCs w:val="28"/>
          <w:lang w:val="ru-RU"/>
        </w:rPr>
        <w:br/>
      </w:r>
      <w:r>
        <w:rPr>
          <w:color w:val="000000"/>
          <w:spacing w:val="-2"/>
          <w:szCs w:val="28"/>
          <w:lang w:val="ru-RU"/>
        </w:rPr>
        <w:t>самоуправления.</w:t>
      </w:r>
    </w:p>
    <w:p w:rsidR="00DA75C4" w:rsidRDefault="00DA75C4" w:rsidP="00DA75C4">
      <w:pPr>
        <w:shd w:val="clear" w:color="auto" w:fill="FFFFFF"/>
        <w:tabs>
          <w:tab w:val="left" w:pos="1166"/>
        </w:tabs>
        <w:ind w:firstLine="284"/>
        <w:rPr>
          <w:lang w:val="ru-RU"/>
        </w:rPr>
      </w:pPr>
      <w:r>
        <w:rPr>
          <w:color w:val="000000"/>
          <w:spacing w:val="-21"/>
          <w:szCs w:val="28"/>
          <w:lang w:val="ru-RU"/>
        </w:rPr>
        <w:t>6.17.</w:t>
      </w:r>
      <w:r>
        <w:rPr>
          <w:color w:val="000000"/>
          <w:szCs w:val="28"/>
          <w:lang w:val="ru-RU"/>
        </w:rPr>
        <w:tab/>
        <w:t>Организационное  и  материально-техническое  обеспечение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3"/>
          <w:szCs w:val="28"/>
          <w:lang w:val="ru-RU"/>
        </w:rPr>
        <w:t>деятельности Комиссии осуществляется главой У</w:t>
      </w:r>
      <w:r>
        <w:rPr>
          <w:color w:val="000000"/>
          <w:spacing w:val="-1"/>
          <w:szCs w:val="28"/>
          <w:lang w:val="ru-RU"/>
        </w:rPr>
        <w:t>ватского муниципального района.</w:t>
      </w:r>
    </w:p>
    <w:p w:rsidR="00DA75C4" w:rsidRDefault="00DA75C4" w:rsidP="00DA75C4">
      <w:pPr>
        <w:shd w:val="clear" w:color="auto" w:fill="FFFFFF"/>
        <w:ind w:firstLine="526"/>
        <w:rPr>
          <w:lang w:val="ru-RU"/>
        </w:rPr>
      </w:pPr>
      <w:r>
        <w:rPr>
          <w:color w:val="000000"/>
          <w:spacing w:val="11"/>
          <w:szCs w:val="28"/>
          <w:lang w:val="ru-RU"/>
        </w:rPr>
        <w:t>- Для этих целей глава Уватского муниципального района</w:t>
      </w:r>
      <w:r>
        <w:rPr>
          <w:color w:val="000000"/>
          <w:spacing w:val="-14"/>
          <w:szCs w:val="28"/>
          <w:lang w:val="ru-RU"/>
        </w:rPr>
        <w:t xml:space="preserve"> (председатель комиссии) в пределах своей </w:t>
      </w:r>
      <w:r>
        <w:rPr>
          <w:color w:val="000000"/>
          <w:spacing w:val="-10"/>
          <w:szCs w:val="28"/>
          <w:lang w:val="ru-RU"/>
        </w:rPr>
        <w:t xml:space="preserve">компетенции определяет (или создает вновь) структурное подразделение </w:t>
      </w:r>
      <w:r>
        <w:rPr>
          <w:color w:val="000000"/>
          <w:spacing w:val="-2"/>
          <w:szCs w:val="28"/>
          <w:lang w:val="ru-RU"/>
        </w:rPr>
        <w:t xml:space="preserve">администрации Уватского муниципального района (аппарат Комиссии) для </w:t>
      </w:r>
      <w:r>
        <w:rPr>
          <w:color w:val="000000"/>
          <w:spacing w:val="8"/>
          <w:szCs w:val="28"/>
          <w:lang w:val="ru-RU"/>
        </w:rPr>
        <w:t xml:space="preserve">организационного и материально-технического обеспечения </w:t>
      </w:r>
      <w:r>
        <w:rPr>
          <w:color w:val="000000"/>
          <w:spacing w:val="5"/>
          <w:szCs w:val="28"/>
          <w:lang w:val="ru-RU"/>
        </w:rPr>
        <w:t xml:space="preserve">деятельности Комиссии, а также назначает должностное лицо - </w:t>
      </w:r>
      <w:r>
        <w:rPr>
          <w:color w:val="000000"/>
          <w:spacing w:val="-1"/>
          <w:szCs w:val="28"/>
          <w:lang w:val="ru-RU"/>
        </w:rPr>
        <w:t>секретаря Комиссии, ответственного за организацию этой работы.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b/>
          <w:lang w:val="ru-RU"/>
        </w:rPr>
      </w:pPr>
      <w:r>
        <w:rPr>
          <w:color w:val="000000"/>
          <w:spacing w:val="-24"/>
          <w:szCs w:val="28"/>
          <w:lang w:val="ru-RU"/>
        </w:rPr>
        <w:t xml:space="preserve">       </w:t>
      </w:r>
      <w:r>
        <w:rPr>
          <w:b/>
          <w:color w:val="000000"/>
          <w:spacing w:val="-24"/>
          <w:szCs w:val="28"/>
          <w:lang w:val="ru-RU"/>
        </w:rPr>
        <w:t>7.</w:t>
      </w:r>
      <w:r>
        <w:rPr>
          <w:b/>
          <w:color w:val="000000"/>
          <w:szCs w:val="28"/>
          <w:lang w:val="ru-RU"/>
        </w:rPr>
        <w:tab/>
        <w:t xml:space="preserve"> </w:t>
      </w:r>
      <w:r>
        <w:rPr>
          <w:b/>
          <w:color w:val="000000"/>
          <w:spacing w:val="-1"/>
          <w:szCs w:val="28"/>
          <w:lang w:val="ru-RU"/>
        </w:rPr>
        <w:t>Основными задачами аппарата Комиссии являются:</w:t>
      </w:r>
    </w:p>
    <w:p w:rsidR="00DA75C4" w:rsidRDefault="00DA75C4" w:rsidP="00DA75C4">
      <w:pPr>
        <w:shd w:val="clear" w:color="auto" w:fill="FFFFFF"/>
        <w:tabs>
          <w:tab w:val="left" w:pos="1073"/>
        </w:tabs>
        <w:ind w:hanging="22"/>
        <w:rPr>
          <w:lang w:val="ru-RU"/>
        </w:rPr>
      </w:pPr>
      <w:r>
        <w:rPr>
          <w:color w:val="000000"/>
          <w:spacing w:val="-4"/>
          <w:szCs w:val="28"/>
          <w:lang w:val="ru-RU"/>
        </w:rPr>
        <w:t xml:space="preserve">      7.1. Р</w:t>
      </w:r>
      <w:r>
        <w:rPr>
          <w:color w:val="000000"/>
          <w:szCs w:val="28"/>
          <w:lang w:val="ru-RU"/>
        </w:rPr>
        <w:t>азработка   проекта   плана   работы   Комиссии   на   основе</w:t>
      </w:r>
      <w:r>
        <w:rPr>
          <w:color w:val="000000"/>
          <w:szCs w:val="28"/>
          <w:lang w:val="ru-RU"/>
        </w:rPr>
        <w:br/>
        <w:t>предложений членов Комиссии, рекомендаций антитеррористической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1"/>
          <w:szCs w:val="28"/>
          <w:lang w:val="ru-RU"/>
        </w:rPr>
        <w:t>комиссии Тюменской области, текущей обстановки и ситуации;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lang w:val="ru-RU"/>
        </w:rPr>
      </w:pPr>
      <w:r>
        <w:rPr>
          <w:color w:val="000000"/>
          <w:spacing w:val="-3"/>
          <w:szCs w:val="28"/>
          <w:lang w:val="ru-RU"/>
        </w:rPr>
        <w:t xml:space="preserve">     7.2.</w:t>
      </w:r>
      <w:r>
        <w:rPr>
          <w:color w:val="000000"/>
          <w:szCs w:val="28"/>
          <w:lang w:val="ru-RU"/>
        </w:rPr>
        <w:tab/>
        <w:t>О</w:t>
      </w:r>
      <w:r>
        <w:rPr>
          <w:color w:val="000000"/>
          <w:spacing w:val="-1"/>
          <w:szCs w:val="28"/>
          <w:lang w:val="ru-RU"/>
        </w:rPr>
        <w:t>беспечение подготовки и проведения заседаний Комиссии;</w:t>
      </w:r>
    </w:p>
    <w:p w:rsidR="00DA75C4" w:rsidRDefault="00DA75C4" w:rsidP="00DA75C4">
      <w:pPr>
        <w:shd w:val="clear" w:color="auto" w:fill="FFFFFF"/>
        <w:tabs>
          <w:tab w:val="left" w:pos="1130"/>
        </w:tabs>
        <w:ind w:hanging="22"/>
        <w:rPr>
          <w:lang w:val="ru-RU"/>
        </w:rPr>
      </w:pPr>
      <w:r>
        <w:rPr>
          <w:color w:val="000000"/>
          <w:spacing w:val="-11"/>
          <w:szCs w:val="28"/>
          <w:lang w:val="ru-RU"/>
        </w:rPr>
        <w:t xml:space="preserve">      7.3. </w:t>
      </w:r>
      <w:r>
        <w:rPr>
          <w:color w:val="000000"/>
          <w:spacing w:val="-1"/>
          <w:szCs w:val="28"/>
          <w:lang w:val="ru-RU"/>
        </w:rPr>
        <w:t>Обеспечение    деятельности    Комиссии    по    контролю    за</w:t>
      </w:r>
      <w:r>
        <w:rPr>
          <w:color w:val="000000"/>
          <w:spacing w:val="-1"/>
          <w:szCs w:val="28"/>
          <w:lang w:val="ru-RU"/>
        </w:rPr>
        <w:br/>
        <w:t>исполнением ее решений;</w:t>
      </w:r>
    </w:p>
    <w:p w:rsidR="00DA75C4" w:rsidRDefault="00DA75C4" w:rsidP="00DA75C4">
      <w:pPr>
        <w:shd w:val="clear" w:color="auto" w:fill="FFFFFF"/>
        <w:tabs>
          <w:tab w:val="left" w:pos="0"/>
        </w:tabs>
        <w:ind w:hanging="7"/>
        <w:rPr>
          <w:lang w:val="ru-RU"/>
        </w:rPr>
      </w:pPr>
      <w:r>
        <w:rPr>
          <w:color w:val="000000"/>
          <w:spacing w:val="-9"/>
          <w:szCs w:val="28"/>
          <w:lang w:val="ru-RU"/>
        </w:rPr>
        <w:t xml:space="preserve">     7.4. П</w:t>
      </w:r>
      <w:r>
        <w:rPr>
          <w:color w:val="000000"/>
          <w:spacing w:val="-3"/>
          <w:szCs w:val="28"/>
          <w:lang w:val="ru-RU"/>
        </w:rPr>
        <w:t>олучение и анализ информации об общественно-политических,</w:t>
      </w:r>
      <w:r>
        <w:rPr>
          <w:color w:val="000000"/>
          <w:spacing w:val="-3"/>
          <w:szCs w:val="28"/>
          <w:lang w:val="ru-RU"/>
        </w:rPr>
        <w:br/>
        <w:t xml:space="preserve">социально-экономических     и     иных     процессах     на     территории Уватского </w:t>
      </w:r>
      <w:r>
        <w:rPr>
          <w:color w:val="000000"/>
          <w:szCs w:val="28"/>
          <w:lang w:val="ru-RU"/>
        </w:rPr>
        <w:t>муниципального  района,   оказывающих  влияние  на  развитие</w:t>
      </w:r>
      <w:r>
        <w:rPr>
          <w:color w:val="000000"/>
          <w:szCs w:val="28"/>
          <w:lang w:val="ru-RU"/>
        </w:rPr>
        <w:br/>
      </w:r>
      <w:r>
        <w:rPr>
          <w:color w:val="000000"/>
          <w:spacing w:val="-3"/>
          <w:szCs w:val="28"/>
          <w:lang w:val="ru-RU"/>
        </w:rPr>
        <w:t>ситуации    в    сфере    профилактики    терроризма    и    экстремизма,</w:t>
      </w:r>
      <w:r>
        <w:rPr>
          <w:color w:val="000000"/>
          <w:spacing w:val="-3"/>
          <w:szCs w:val="28"/>
          <w:lang w:val="ru-RU"/>
        </w:rPr>
        <w:br/>
      </w:r>
      <w:r>
        <w:rPr>
          <w:color w:val="000000"/>
          <w:spacing w:val="2"/>
          <w:szCs w:val="28"/>
          <w:lang w:val="ru-RU"/>
        </w:rPr>
        <w:t>выработка предложений Комиссии по устранению причин и условий,</w:t>
      </w:r>
      <w:r>
        <w:rPr>
          <w:color w:val="000000"/>
          <w:spacing w:val="2"/>
          <w:szCs w:val="28"/>
          <w:lang w:val="ru-RU"/>
        </w:rPr>
        <w:br/>
      </w:r>
      <w:r>
        <w:rPr>
          <w:color w:val="000000"/>
          <w:szCs w:val="28"/>
          <w:lang w:val="ru-RU"/>
        </w:rPr>
        <w:t>способствующих его проявлению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lang w:val="ru-RU"/>
        </w:rPr>
      </w:pPr>
      <w:r>
        <w:rPr>
          <w:color w:val="000000"/>
          <w:spacing w:val="-4"/>
          <w:szCs w:val="28"/>
          <w:lang w:val="ru-RU"/>
        </w:rPr>
        <w:t xml:space="preserve">     7.5.</w:t>
      </w:r>
      <w:r>
        <w:rPr>
          <w:color w:val="000000"/>
          <w:szCs w:val="28"/>
          <w:lang w:val="ru-RU"/>
        </w:rPr>
        <w:tab/>
        <w:t>О</w:t>
      </w:r>
      <w:r>
        <w:rPr>
          <w:color w:val="000000"/>
          <w:spacing w:val="-2"/>
          <w:szCs w:val="28"/>
          <w:lang w:val="ru-RU"/>
        </w:rPr>
        <w:t>беспечение     взаимодействия     Комиссии     с    аппаратом</w:t>
      </w:r>
      <w:r>
        <w:rPr>
          <w:color w:val="000000"/>
          <w:spacing w:val="-2"/>
          <w:szCs w:val="28"/>
          <w:lang w:val="ru-RU"/>
        </w:rPr>
        <w:br/>
      </w:r>
      <w:r>
        <w:rPr>
          <w:color w:val="000000"/>
          <w:szCs w:val="28"/>
          <w:lang w:val="ru-RU"/>
        </w:rPr>
        <w:t>антитеррористической комиссии Тюменской области;</w:t>
      </w:r>
    </w:p>
    <w:p w:rsidR="00DA75C4" w:rsidRDefault="00DA75C4" w:rsidP="00DA75C4">
      <w:pPr>
        <w:shd w:val="clear" w:color="auto" w:fill="FFFFFF"/>
        <w:tabs>
          <w:tab w:val="left" w:pos="0"/>
        </w:tabs>
        <w:ind w:hanging="14"/>
        <w:rPr>
          <w:lang w:val="ru-RU"/>
        </w:rPr>
      </w:pPr>
      <w:r>
        <w:rPr>
          <w:color w:val="000000"/>
          <w:spacing w:val="-6"/>
          <w:szCs w:val="28"/>
          <w:lang w:val="ru-RU"/>
        </w:rPr>
        <w:t xml:space="preserve">     7.6.</w:t>
      </w:r>
      <w:r>
        <w:rPr>
          <w:color w:val="000000"/>
          <w:szCs w:val="28"/>
          <w:lang w:val="ru-RU"/>
        </w:rPr>
        <w:tab/>
        <w:t>О</w:t>
      </w:r>
      <w:r>
        <w:rPr>
          <w:color w:val="000000"/>
          <w:spacing w:val="-7"/>
          <w:szCs w:val="28"/>
          <w:lang w:val="ru-RU"/>
        </w:rPr>
        <w:t>рганизация и координация деятельности рабочих органов (групп)</w:t>
      </w:r>
      <w:r>
        <w:rPr>
          <w:color w:val="000000"/>
          <w:spacing w:val="-7"/>
          <w:szCs w:val="28"/>
          <w:lang w:val="ru-RU"/>
        </w:rPr>
        <w:br/>
      </w:r>
      <w:r>
        <w:rPr>
          <w:color w:val="000000"/>
          <w:spacing w:val="-6"/>
          <w:szCs w:val="28"/>
          <w:lang w:val="ru-RU"/>
        </w:rPr>
        <w:t>Комиссии;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lang w:val="ru-RU"/>
        </w:rPr>
      </w:pPr>
      <w:r>
        <w:rPr>
          <w:color w:val="000000"/>
          <w:spacing w:val="-5"/>
          <w:szCs w:val="28"/>
          <w:lang w:val="ru-RU"/>
        </w:rPr>
        <w:t xml:space="preserve">     7.7.</w:t>
      </w:r>
      <w:r>
        <w:rPr>
          <w:color w:val="000000"/>
          <w:szCs w:val="28"/>
          <w:lang w:val="ru-RU"/>
        </w:rPr>
        <w:tab/>
      </w:r>
      <w:r>
        <w:rPr>
          <w:color w:val="000000"/>
          <w:spacing w:val="-1"/>
          <w:szCs w:val="28"/>
          <w:lang w:val="ru-RU"/>
        </w:rPr>
        <w:t>Организация и ведение делопроизводства Комиссии,</w:t>
      </w:r>
    </w:p>
    <w:p w:rsidR="00DA75C4" w:rsidRDefault="00DA75C4" w:rsidP="00DA75C4">
      <w:pPr>
        <w:shd w:val="clear" w:color="auto" w:fill="FFFFFF"/>
        <w:tabs>
          <w:tab w:val="left" w:pos="0"/>
        </w:tabs>
        <w:rPr>
          <w:b/>
          <w:lang w:val="ru-RU"/>
        </w:rPr>
      </w:pPr>
      <w:r>
        <w:rPr>
          <w:color w:val="000000"/>
          <w:spacing w:val="-21"/>
          <w:szCs w:val="28"/>
          <w:lang w:val="ru-RU"/>
        </w:rPr>
        <w:t xml:space="preserve">     </w:t>
      </w:r>
      <w:r>
        <w:rPr>
          <w:b/>
          <w:color w:val="000000"/>
          <w:spacing w:val="-21"/>
          <w:szCs w:val="28"/>
          <w:lang w:val="ru-RU"/>
        </w:rPr>
        <w:t>8.</w:t>
      </w:r>
      <w:r>
        <w:rPr>
          <w:b/>
          <w:color w:val="000000"/>
          <w:szCs w:val="28"/>
          <w:lang w:val="ru-RU"/>
        </w:rPr>
        <w:tab/>
      </w:r>
      <w:r>
        <w:rPr>
          <w:b/>
          <w:color w:val="000000"/>
          <w:spacing w:val="-2"/>
          <w:szCs w:val="28"/>
          <w:lang w:val="ru-RU"/>
        </w:rPr>
        <w:t>Информационное    обеспечение    деятельности    Комиссии</w:t>
      </w:r>
      <w:r>
        <w:rPr>
          <w:b/>
          <w:color w:val="000000"/>
          <w:spacing w:val="-2"/>
          <w:szCs w:val="28"/>
          <w:lang w:val="ru-RU"/>
        </w:rPr>
        <w:br/>
      </w:r>
      <w:r>
        <w:rPr>
          <w:b/>
          <w:color w:val="000000"/>
          <w:spacing w:val="4"/>
          <w:szCs w:val="28"/>
          <w:lang w:val="ru-RU"/>
        </w:rPr>
        <w:t>осуществляются в установленном порядке решением председателя</w:t>
      </w:r>
      <w:r>
        <w:rPr>
          <w:b/>
          <w:color w:val="000000"/>
          <w:spacing w:val="4"/>
          <w:szCs w:val="28"/>
          <w:lang w:val="ru-RU"/>
        </w:rPr>
        <w:br/>
      </w:r>
      <w:r>
        <w:rPr>
          <w:b/>
          <w:color w:val="000000"/>
          <w:spacing w:val="-4"/>
          <w:szCs w:val="28"/>
          <w:lang w:val="ru-RU"/>
        </w:rPr>
        <w:t>Комиссии.</w:t>
      </w:r>
    </w:p>
    <w:p w:rsidR="00DA75C4" w:rsidRDefault="00DA75C4" w:rsidP="00DA75C4">
      <w:pPr>
        <w:tabs>
          <w:tab w:val="right" w:pos="9639"/>
        </w:tabs>
        <w:rPr>
          <w:lang w:val="ru-RU"/>
        </w:rPr>
      </w:pPr>
      <w:r>
        <w:rPr>
          <w:lang w:val="ru-RU"/>
        </w:rPr>
        <w:br w:type="page"/>
      </w:r>
    </w:p>
    <w:p w:rsidR="00DA75C4" w:rsidRDefault="00DA75C4" w:rsidP="00DA75C4">
      <w:pPr>
        <w:tabs>
          <w:tab w:val="right" w:pos="9639"/>
        </w:tabs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DA75C4" w:rsidRDefault="00DA75C4" w:rsidP="00DA75C4">
      <w:pPr>
        <w:tabs>
          <w:tab w:val="right" w:pos="9639"/>
        </w:tabs>
        <w:jc w:val="right"/>
        <w:rPr>
          <w:lang w:val="ru-RU"/>
        </w:rPr>
      </w:pPr>
      <w:r>
        <w:rPr>
          <w:lang w:val="ru-RU"/>
        </w:rPr>
        <w:t xml:space="preserve">к постановлению Администрации </w:t>
      </w:r>
    </w:p>
    <w:p w:rsidR="00DA75C4" w:rsidRDefault="00DA75C4" w:rsidP="00DA75C4">
      <w:pPr>
        <w:tabs>
          <w:tab w:val="right" w:pos="9639"/>
        </w:tabs>
        <w:jc w:val="right"/>
        <w:rPr>
          <w:lang w:val="ru-RU"/>
        </w:rPr>
      </w:pPr>
      <w:r>
        <w:rPr>
          <w:lang w:val="ru-RU"/>
        </w:rPr>
        <w:t>Уватского муниципального района</w:t>
      </w:r>
    </w:p>
    <w:p w:rsidR="00DA75C4" w:rsidRDefault="00DA75C4" w:rsidP="00DA75C4">
      <w:pPr>
        <w:tabs>
          <w:tab w:val="right" w:pos="9639"/>
        </w:tabs>
        <w:jc w:val="right"/>
      </w:pPr>
      <w:r>
        <w:rPr>
          <w:lang w:val="ru-RU"/>
        </w:rPr>
        <w:t xml:space="preserve">                                                                 </w:t>
      </w:r>
      <w:r>
        <w:t xml:space="preserve">От 2015г.      № </w:t>
      </w:r>
    </w:p>
    <w:p w:rsidR="00DA75C4" w:rsidRDefault="00DA75C4" w:rsidP="00DA75C4">
      <w:pPr>
        <w:pStyle w:val="1"/>
        <w:spacing w:before="0" w:after="0"/>
        <w:ind w:firstLine="0"/>
        <w:jc w:val="center"/>
        <w:rPr>
          <w:b w:val="0"/>
          <w:sz w:val="26"/>
          <w:lang w:val="ru-RU"/>
        </w:rPr>
      </w:pPr>
    </w:p>
    <w:p w:rsidR="00DA75C4" w:rsidRDefault="00DA75C4" w:rsidP="00DA75C4">
      <w:pPr>
        <w:pStyle w:val="1"/>
        <w:spacing w:before="0" w:after="0"/>
        <w:ind w:firstLine="0"/>
        <w:jc w:val="center"/>
        <w:rPr>
          <w:b w:val="0"/>
          <w:sz w:val="26"/>
          <w:lang w:val="ru-RU"/>
        </w:rPr>
      </w:pPr>
      <w:r>
        <w:rPr>
          <w:b w:val="0"/>
          <w:sz w:val="26"/>
          <w:lang w:val="ru-RU"/>
        </w:rPr>
        <w:t>Состав</w:t>
      </w:r>
    </w:p>
    <w:p w:rsidR="00DA75C4" w:rsidRDefault="00DA75C4" w:rsidP="00DA75C4">
      <w:pPr>
        <w:jc w:val="center"/>
      </w:pPr>
      <w:r>
        <w:t xml:space="preserve">Антитеррористической комиссии </w:t>
      </w:r>
    </w:p>
    <w:p w:rsidR="00DA75C4" w:rsidRDefault="00DA75C4" w:rsidP="00DA75C4">
      <w:pPr>
        <w:jc w:val="center"/>
      </w:pPr>
      <w:r>
        <w:t>Уватского муниципального района</w:t>
      </w:r>
    </w:p>
    <w:p w:rsidR="00DA75C4" w:rsidRDefault="00DA75C4" w:rsidP="00DA75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3483"/>
      </w:tblGrid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hanging="42"/>
              <w:jc w:val="center"/>
            </w:pPr>
            <w:r>
              <w:t>Должность в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глава администрации Уватского муниципального района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</w:pPr>
            <w:r>
              <w:t>председатель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Первый заместитель главы администрации Уватского муниципального района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</w:pPr>
            <w:r>
              <w:t>заместитель председателя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Начальник ОМВД России по Уватскому району</w:t>
            </w:r>
          </w:p>
          <w:p w:rsidR="00DA75C4" w:rsidRDefault="00DA75C4">
            <w:pPr>
              <w:ind w:firstLine="0"/>
            </w:pPr>
            <w:r>
              <w:rPr>
                <w:lang w:val="ru-RU"/>
              </w:rPr>
              <w:t xml:space="preserve"> </w:t>
            </w:r>
            <w:r>
              <w:t>(по согласованию)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</w:pPr>
            <w:r>
              <w:t>заместитель председателя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специалист сектора по ГО администрации Уватского муниципального района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</w:pPr>
            <w:r>
              <w:t>секретарь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ind w:firstLine="0"/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jc w:val="center"/>
            </w:pPr>
            <w:r>
              <w:t>член комиссии</w:t>
            </w: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left="113" w:hanging="113"/>
              <w:rPr>
                <w:lang w:val="ru-RU"/>
              </w:rPr>
            </w:pPr>
            <w:r>
              <w:rPr>
                <w:lang w:val="ru-RU"/>
              </w:rPr>
              <w:t xml:space="preserve">  Начальник МОБ ОМВД Уватского района  </w:t>
            </w:r>
          </w:p>
          <w:p w:rsidR="00DA75C4" w:rsidRDefault="00DA75C4">
            <w:pPr>
              <w:ind w:left="113" w:hanging="113"/>
              <w:rPr>
                <w:lang w:val="ru-RU"/>
              </w:rPr>
            </w:pPr>
            <w:r>
              <w:rPr>
                <w:lang w:val="ru-RU"/>
              </w:rPr>
              <w:t xml:space="preserve">  (по согласованию)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jc w:val="center"/>
              <w:rPr>
                <w:lang w:val="ru-RU"/>
              </w:rPr>
            </w:pP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hanging="113"/>
              <w:rPr>
                <w:lang w:val="ru-RU"/>
              </w:rPr>
            </w:pPr>
            <w:r>
              <w:rPr>
                <w:lang w:val="ru-RU"/>
              </w:rPr>
              <w:t xml:space="preserve">  Начальник ФГКУ 23 ОФПС МЧС России по Тюменской области (по согласованию)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jc w:val="center"/>
              <w:rPr>
                <w:lang w:val="ru-RU"/>
              </w:rPr>
            </w:pP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Начальник отдела военного комиссариата Тюменской области по Уватскому району </w:t>
            </w:r>
          </w:p>
          <w:p w:rsidR="00DA75C4" w:rsidRDefault="00DA75C4">
            <w:pPr>
              <w:ind w:firstLine="0"/>
            </w:pPr>
            <w:r>
              <w:t>(по согласованию)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jc w:val="center"/>
            </w:pP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Председатель МКУ «Комитет по ЖКХ Уватского муниципального района»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rPr>
                <w:lang w:val="ru-RU"/>
              </w:rPr>
            </w:pPr>
          </w:p>
        </w:tc>
      </w:tr>
      <w:tr w:rsidR="00DA75C4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C4" w:rsidRDefault="00DA75C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Начальник отдела по молодежной политике, спорту, культуре администрации Уватского муниципального района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4" w:rsidRDefault="00DA75C4">
            <w:pPr>
              <w:rPr>
                <w:lang w:val="ru-RU"/>
              </w:rPr>
            </w:pPr>
          </w:p>
        </w:tc>
      </w:tr>
    </w:tbl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rPr>
          <w:lang w:val="ru-RU"/>
        </w:rPr>
      </w:pPr>
    </w:p>
    <w:p w:rsidR="00DA75C4" w:rsidRDefault="00DA75C4" w:rsidP="00DA75C4">
      <w:pPr>
        <w:tabs>
          <w:tab w:val="right" w:pos="9639"/>
        </w:tabs>
        <w:ind w:firstLine="0"/>
        <w:rPr>
          <w:lang w:val="ru-RU"/>
        </w:rPr>
      </w:pPr>
      <w:r>
        <w:rPr>
          <w:lang w:val="ru-RU"/>
        </w:rPr>
        <w:t>Глава</w:t>
      </w:r>
      <w:r>
        <w:rPr>
          <w:lang w:val="ru-RU"/>
        </w:rPr>
        <w:tab/>
        <w:t>А.М. Тулупов</w:t>
      </w:r>
    </w:p>
    <w:p w:rsidR="00DA75C4" w:rsidRDefault="00DA75C4" w:rsidP="00DA75C4">
      <w:pPr>
        <w:rPr>
          <w:lang w:val="ru-RU"/>
        </w:rPr>
      </w:pPr>
    </w:p>
    <w:p w:rsidR="00546F6A" w:rsidRDefault="00DA75C4" w:rsidP="00DA75C4">
      <w:bookmarkStart w:id="0" w:name="_GoBack"/>
      <w:bookmarkEnd w:id="0"/>
      <w:r>
        <w:rPr>
          <w:lang w:val="ru-RU"/>
        </w:rPr>
        <w:br w:type="page"/>
      </w:r>
    </w:p>
    <w:sectPr w:rsidR="005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1"/>
    <w:rsid w:val="00090F22"/>
    <w:rsid w:val="000E2393"/>
    <w:rsid w:val="00113D9F"/>
    <w:rsid w:val="00150C73"/>
    <w:rsid w:val="00162687"/>
    <w:rsid w:val="00174709"/>
    <w:rsid w:val="0018411A"/>
    <w:rsid w:val="001B1197"/>
    <w:rsid w:val="001D11F3"/>
    <w:rsid w:val="001D5163"/>
    <w:rsid w:val="001E74F2"/>
    <w:rsid w:val="001F03BE"/>
    <w:rsid w:val="00206B50"/>
    <w:rsid w:val="00247A25"/>
    <w:rsid w:val="00254B59"/>
    <w:rsid w:val="002604E1"/>
    <w:rsid w:val="002B44B1"/>
    <w:rsid w:val="002C11D1"/>
    <w:rsid w:val="002C7DAC"/>
    <w:rsid w:val="002D6491"/>
    <w:rsid w:val="003134B7"/>
    <w:rsid w:val="003974DF"/>
    <w:rsid w:val="00402A7F"/>
    <w:rsid w:val="00402D33"/>
    <w:rsid w:val="004448E8"/>
    <w:rsid w:val="0046059F"/>
    <w:rsid w:val="004749E2"/>
    <w:rsid w:val="004C4649"/>
    <w:rsid w:val="004E5A0C"/>
    <w:rsid w:val="005037B4"/>
    <w:rsid w:val="005227C8"/>
    <w:rsid w:val="00523E4C"/>
    <w:rsid w:val="00546F6A"/>
    <w:rsid w:val="0058053F"/>
    <w:rsid w:val="00583C70"/>
    <w:rsid w:val="005A7362"/>
    <w:rsid w:val="005C1AB9"/>
    <w:rsid w:val="005C5D58"/>
    <w:rsid w:val="005F1545"/>
    <w:rsid w:val="00624F03"/>
    <w:rsid w:val="00647C63"/>
    <w:rsid w:val="0065015F"/>
    <w:rsid w:val="00685DAF"/>
    <w:rsid w:val="0069065F"/>
    <w:rsid w:val="00695BA4"/>
    <w:rsid w:val="006B6472"/>
    <w:rsid w:val="006C59A9"/>
    <w:rsid w:val="00714C25"/>
    <w:rsid w:val="00717778"/>
    <w:rsid w:val="00723A8B"/>
    <w:rsid w:val="007A6D28"/>
    <w:rsid w:val="007C5748"/>
    <w:rsid w:val="007E1641"/>
    <w:rsid w:val="0084489F"/>
    <w:rsid w:val="00847FCC"/>
    <w:rsid w:val="00854B49"/>
    <w:rsid w:val="00860132"/>
    <w:rsid w:val="008729CC"/>
    <w:rsid w:val="008739A0"/>
    <w:rsid w:val="00873E01"/>
    <w:rsid w:val="00880D02"/>
    <w:rsid w:val="008B03F0"/>
    <w:rsid w:val="008B36DB"/>
    <w:rsid w:val="008B3A3D"/>
    <w:rsid w:val="008C015D"/>
    <w:rsid w:val="008F2E0E"/>
    <w:rsid w:val="00902ABD"/>
    <w:rsid w:val="0090458F"/>
    <w:rsid w:val="00932371"/>
    <w:rsid w:val="009544EC"/>
    <w:rsid w:val="009738D0"/>
    <w:rsid w:val="00976B68"/>
    <w:rsid w:val="009B4A12"/>
    <w:rsid w:val="009E24DC"/>
    <w:rsid w:val="009F662A"/>
    <w:rsid w:val="00A46EE1"/>
    <w:rsid w:val="00A77C65"/>
    <w:rsid w:val="00AC7BC9"/>
    <w:rsid w:val="00B01501"/>
    <w:rsid w:val="00B07A8B"/>
    <w:rsid w:val="00B5472E"/>
    <w:rsid w:val="00BB36A5"/>
    <w:rsid w:val="00BC5F18"/>
    <w:rsid w:val="00BC6C28"/>
    <w:rsid w:val="00BF6BF9"/>
    <w:rsid w:val="00C11219"/>
    <w:rsid w:val="00C445D4"/>
    <w:rsid w:val="00C44737"/>
    <w:rsid w:val="00C865AB"/>
    <w:rsid w:val="00C960CC"/>
    <w:rsid w:val="00CE1ADF"/>
    <w:rsid w:val="00DA75C4"/>
    <w:rsid w:val="00DB01D5"/>
    <w:rsid w:val="00DE5609"/>
    <w:rsid w:val="00E02925"/>
    <w:rsid w:val="00E1629B"/>
    <w:rsid w:val="00E260C2"/>
    <w:rsid w:val="00E94E47"/>
    <w:rsid w:val="00EA2FB1"/>
    <w:rsid w:val="00F40C11"/>
    <w:rsid w:val="00F47CDA"/>
    <w:rsid w:val="00F832E6"/>
    <w:rsid w:val="00FC5187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A6F4-F093-477E-86A2-47C5F5E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C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A75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C4"/>
    <w:rPr>
      <w:rFonts w:ascii="Arial" w:eastAsia="Times New Roman" w:hAnsi="Arial" w:cs="Times New Roman"/>
      <w:b/>
      <w:bCs/>
      <w:kern w:val="32"/>
      <w:sz w:val="32"/>
      <w:szCs w:val="32"/>
      <w:lang w:val="en-US" w:bidi="en-US"/>
    </w:rPr>
  </w:style>
  <w:style w:type="paragraph" w:styleId="a3">
    <w:name w:val="caption"/>
    <w:basedOn w:val="a"/>
    <w:semiHidden/>
    <w:unhideWhenUsed/>
    <w:qFormat/>
    <w:rsid w:val="00DA75C4"/>
    <w:pPr>
      <w:ind w:firstLine="0"/>
      <w:jc w:val="center"/>
    </w:pPr>
    <w:rPr>
      <w:rFonts w:ascii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11548</Characters>
  <Application>Microsoft Office Word</Application>
  <DocSecurity>0</DocSecurity>
  <Lines>96</Lines>
  <Paragraphs>27</Paragraphs>
  <ScaleCrop>false</ScaleCrop>
  <Company>AdmUvat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 Александр Васильевич</dc:creator>
  <cp:keywords/>
  <dc:description/>
  <cp:lastModifiedBy>Огородников Александр Васильевич</cp:lastModifiedBy>
  <cp:revision>2</cp:revision>
  <dcterms:created xsi:type="dcterms:W3CDTF">2015-09-01T03:36:00Z</dcterms:created>
  <dcterms:modified xsi:type="dcterms:W3CDTF">2015-09-01T03:36:00Z</dcterms:modified>
</cp:coreProperties>
</file>